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tabs>
          <w:tab w:val="left" w:pos="3928"/>
        </w:tabs>
        <w:kinsoku/>
        <w:overflowPunct/>
        <w:topLinePunct w:val="0"/>
        <w:bidi w:val="0"/>
        <w:spacing w:line="560" w:lineRule="exact"/>
        <w:jc w:val="left"/>
        <w:textAlignment w:val="auto"/>
      </w:pPr>
    </w:p>
    <w:p>
      <w:pPr>
        <w:pageBreakBefore w:val="0"/>
        <w:kinsoku/>
        <w:overflowPunct/>
        <w:topLinePunct w:val="0"/>
        <w:bidi w:val="0"/>
        <w:adjustRightInd w:val="0"/>
        <w:snapToGrid w:val="0"/>
        <w:spacing w:after="120" w:afterLines="50" w:line="560" w:lineRule="exact"/>
        <w:jc w:val="center"/>
        <w:textAlignment w:val="auto"/>
        <w:rPr>
          <w:rFonts w:ascii="宋体" w:hAnsi="宋体"/>
          <w:b/>
          <w:sz w:val="72"/>
          <w:szCs w:val="72"/>
        </w:rPr>
      </w:pPr>
    </w:p>
    <w:p>
      <w:pPr>
        <w:pStyle w:val="2"/>
        <w:pageBreakBefore w:val="0"/>
        <w:kinsoku/>
        <w:overflowPunct/>
        <w:topLinePunct w:val="0"/>
        <w:bidi w:val="0"/>
        <w:spacing w:line="560" w:lineRule="exact"/>
        <w:jc w:val="center"/>
        <w:textAlignment w:val="auto"/>
        <w:rPr>
          <w:rFonts w:ascii="方正小标宋_GBK" w:hAnsi="方正小标宋_GBK" w:eastAsia="方正小标宋_GBK" w:cs="方正小标宋_GBK"/>
          <w:b w:val="0"/>
        </w:rPr>
      </w:pPr>
      <w:bookmarkStart w:id="0" w:name="_Toc59372631"/>
      <w:bookmarkStart w:id="1" w:name="_Toc59476175"/>
      <w:r>
        <w:rPr>
          <w:rFonts w:hint="eastAsia" w:ascii="方正小标宋_GBK" w:hAnsi="方正小标宋_GBK" w:eastAsia="方正小标宋_GBK" w:cs="方正小标宋_GBK"/>
          <w:b w:val="0"/>
        </w:rPr>
        <w:t>青岛市水利行业协会</w:t>
      </w:r>
      <w:bookmarkEnd w:id="0"/>
      <w:bookmarkEnd w:id="1"/>
    </w:p>
    <w:p>
      <w:pPr>
        <w:pageBreakBefore w:val="0"/>
        <w:kinsoku/>
        <w:overflowPunct/>
        <w:topLinePunct w:val="0"/>
        <w:bidi w:val="0"/>
        <w:spacing w:line="560" w:lineRule="exact"/>
        <w:jc w:val="center"/>
        <w:textAlignment w:val="auto"/>
        <w:outlineLvl w:val="0"/>
        <w:rPr>
          <w:rFonts w:hint="eastAsia" w:ascii="方正小标宋_GBK" w:hAnsi="方正小标宋_GBK" w:eastAsia="方正小标宋_GBK" w:cs="方正小标宋_GBK"/>
          <w:b w:val="0"/>
          <w:bCs/>
          <w:kern w:val="44"/>
          <w:sz w:val="44"/>
          <w:szCs w:val="44"/>
          <w:lang w:val="en-US" w:eastAsia="zh-CN" w:bidi="ar-SA"/>
        </w:rPr>
      </w:pPr>
      <w:bookmarkStart w:id="2" w:name="_Toc59372632"/>
      <w:bookmarkStart w:id="3" w:name="_Toc59476176"/>
      <w:r>
        <w:rPr>
          <w:rFonts w:hint="eastAsia" w:ascii="方正小标宋_GBK" w:hAnsi="方正小标宋_GBK" w:eastAsia="方正小标宋_GBK" w:cs="方正小标宋_GBK"/>
          <w:b w:val="0"/>
          <w:bCs/>
          <w:kern w:val="44"/>
          <w:sz w:val="44"/>
          <w:szCs w:val="44"/>
          <w:lang w:val="en-US" w:eastAsia="zh-CN" w:bidi="ar-SA"/>
        </w:rPr>
        <w:t>管理制度汇编</w:t>
      </w:r>
      <w:bookmarkEnd w:id="2"/>
      <w:bookmarkEnd w:id="3"/>
    </w:p>
    <w:p>
      <w:pPr>
        <w:pageBreakBefore w:val="0"/>
        <w:kinsoku/>
        <w:overflowPunct/>
        <w:topLinePunct w:val="0"/>
        <w:bidi w:val="0"/>
        <w:spacing w:line="560" w:lineRule="exact"/>
        <w:jc w:val="center"/>
        <w:textAlignment w:val="auto"/>
        <w:rPr>
          <w:rFonts w:ascii="宋体" w:hAnsi="宋体"/>
          <w:b/>
          <w:sz w:val="72"/>
          <w:szCs w:val="72"/>
        </w:rPr>
      </w:pPr>
    </w:p>
    <w:p>
      <w:pPr>
        <w:pageBreakBefore w:val="0"/>
        <w:kinsoku/>
        <w:overflowPunct/>
        <w:topLinePunct w:val="0"/>
        <w:bidi w:val="0"/>
        <w:spacing w:line="560" w:lineRule="exact"/>
        <w:jc w:val="center"/>
        <w:textAlignment w:val="auto"/>
        <w:rPr>
          <w:rFonts w:ascii="宋体" w:hAnsi="宋体"/>
          <w:b/>
          <w:sz w:val="72"/>
          <w:szCs w:val="72"/>
        </w:rPr>
      </w:pPr>
      <w:r>
        <w:rPr>
          <w:rFonts w:hint="eastAsia"/>
          <w:b/>
          <w:bCs/>
          <w:sz w:val="44"/>
          <w:szCs w:val="44"/>
        </w:rPr>
        <w:drawing>
          <wp:anchor distT="0" distB="0" distL="114300" distR="114300" simplePos="0" relativeHeight="251667456" behindDoc="0" locked="0" layoutInCell="1" allowOverlap="1">
            <wp:simplePos x="0" y="0"/>
            <wp:positionH relativeFrom="column">
              <wp:posOffset>1774190</wp:posOffset>
            </wp:positionH>
            <wp:positionV relativeFrom="paragraph">
              <wp:posOffset>3810</wp:posOffset>
            </wp:positionV>
            <wp:extent cx="2305050" cy="1684020"/>
            <wp:effectExtent l="0" t="0" r="635" b="0"/>
            <wp:wrapNone/>
            <wp:docPr id="19" name="图片 19" descr="9a882b2a81f0bb138635b36f4f175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9a882b2a81f0bb138635b36f4f1751e"/>
                    <pic:cNvPicPr>
                      <a:picLocks noChangeAspect="1"/>
                    </pic:cNvPicPr>
                  </pic:nvPicPr>
                  <pic:blipFill>
                    <a:blip r:embed="rId7" cstate="print"/>
                    <a:srcRect l="11929" t="4772" r="9245" b="15057"/>
                    <a:stretch>
                      <a:fillRect/>
                    </a:stretch>
                  </pic:blipFill>
                  <pic:spPr>
                    <a:xfrm>
                      <a:off x="0" y="0"/>
                      <a:ext cx="2304953" cy="1683944"/>
                    </a:xfrm>
                    <a:prstGeom prst="rect">
                      <a:avLst/>
                    </a:prstGeom>
                  </pic:spPr>
                </pic:pic>
              </a:graphicData>
            </a:graphic>
          </wp:anchor>
        </w:drawing>
      </w:r>
    </w:p>
    <w:p>
      <w:pPr>
        <w:pageBreakBefore w:val="0"/>
        <w:kinsoku/>
        <w:overflowPunct/>
        <w:topLinePunct w:val="0"/>
        <w:bidi w:val="0"/>
        <w:spacing w:line="560" w:lineRule="exact"/>
        <w:jc w:val="center"/>
        <w:textAlignment w:val="auto"/>
        <w:rPr>
          <w:rFonts w:ascii="宋体" w:hAnsi="宋体"/>
          <w:b/>
          <w:sz w:val="72"/>
          <w:szCs w:val="72"/>
        </w:rPr>
      </w:pPr>
    </w:p>
    <w:p>
      <w:pPr>
        <w:pageBreakBefore w:val="0"/>
        <w:kinsoku/>
        <w:overflowPunct/>
        <w:topLinePunct w:val="0"/>
        <w:bidi w:val="0"/>
        <w:spacing w:line="560" w:lineRule="exact"/>
        <w:jc w:val="left"/>
        <w:textAlignment w:val="auto"/>
        <w:rPr>
          <w:rFonts w:ascii="仿宋_GB2312" w:hAnsi="宋体" w:eastAsia="仿宋_GB2312"/>
          <w:b/>
          <w:sz w:val="32"/>
          <w:szCs w:val="32"/>
        </w:rPr>
      </w:pPr>
    </w:p>
    <w:p>
      <w:pPr>
        <w:pageBreakBefore w:val="0"/>
        <w:kinsoku/>
        <w:overflowPunct/>
        <w:topLinePunct w:val="0"/>
        <w:bidi w:val="0"/>
        <w:spacing w:line="560" w:lineRule="exact"/>
        <w:ind w:firstLine="640" w:firstLineChars="200"/>
        <w:textAlignment w:val="auto"/>
        <w:rPr>
          <w:rFonts w:ascii="仿宋_GB2312" w:hAnsi="宋体" w:eastAsia="仿宋_GB2312"/>
          <w:b/>
          <w:sz w:val="32"/>
          <w:szCs w:val="32"/>
        </w:rPr>
      </w:pPr>
    </w:p>
    <w:p>
      <w:pPr>
        <w:pageBreakBefore w:val="0"/>
        <w:kinsoku/>
        <w:overflowPunct/>
        <w:topLinePunct w:val="0"/>
        <w:bidi w:val="0"/>
        <w:spacing w:line="560" w:lineRule="exact"/>
        <w:ind w:firstLine="640" w:firstLineChars="200"/>
        <w:textAlignment w:val="auto"/>
        <w:rPr>
          <w:rFonts w:ascii="仿宋_GB2312" w:hAnsi="宋体" w:eastAsia="仿宋_GB2312"/>
          <w:b/>
          <w:sz w:val="32"/>
          <w:szCs w:val="32"/>
        </w:rPr>
      </w:pPr>
    </w:p>
    <w:p>
      <w:pPr>
        <w:pageBreakBefore w:val="0"/>
        <w:kinsoku/>
        <w:overflowPunct/>
        <w:topLinePunct w:val="0"/>
        <w:bidi w:val="0"/>
        <w:spacing w:line="560" w:lineRule="exact"/>
        <w:ind w:firstLine="640" w:firstLineChars="200"/>
        <w:textAlignment w:val="auto"/>
        <w:rPr>
          <w:rFonts w:ascii="仿宋_GB2312" w:hAnsi="宋体" w:eastAsia="仿宋_GB2312"/>
          <w:b/>
          <w:sz w:val="32"/>
          <w:szCs w:val="32"/>
        </w:rPr>
      </w:pPr>
    </w:p>
    <w:p>
      <w:pPr>
        <w:pageBreakBefore w:val="0"/>
        <w:kinsoku/>
        <w:overflowPunct/>
        <w:topLinePunct w:val="0"/>
        <w:bidi w:val="0"/>
        <w:spacing w:line="560" w:lineRule="exact"/>
        <w:ind w:firstLine="640" w:firstLineChars="200"/>
        <w:textAlignment w:val="auto"/>
        <w:rPr>
          <w:rFonts w:ascii="仿宋_GB2312" w:hAnsi="宋体" w:eastAsia="仿宋_GB2312"/>
          <w:b/>
          <w:sz w:val="32"/>
          <w:szCs w:val="32"/>
        </w:rPr>
      </w:pPr>
    </w:p>
    <w:p>
      <w:pPr>
        <w:pageBreakBefore w:val="0"/>
        <w:kinsoku/>
        <w:overflowPunct/>
        <w:topLinePunct w:val="0"/>
        <w:bidi w:val="0"/>
        <w:spacing w:line="560" w:lineRule="exact"/>
        <w:ind w:firstLine="640" w:firstLineChars="200"/>
        <w:textAlignment w:val="auto"/>
        <w:rPr>
          <w:rFonts w:ascii="仿宋_GB2312" w:hAnsi="宋体" w:eastAsia="仿宋_GB2312"/>
          <w:b/>
          <w:sz w:val="32"/>
          <w:szCs w:val="32"/>
        </w:rPr>
      </w:pPr>
    </w:p>
    <w:p>
      <w:pPr>
        <w:pageBreakBefore w:val="0"/>
        <w:kinsoku/>
        <w:overflowPunct/>
        <w:topLinePunct w:val="0"/>
        <w:bidi w:val="0"/>
        <w:spacing w:line="560" w:lineRule="exact"/>
        <w:ind w:firstLine="640" w:firstLineChars="200"/>
        <w:textAlignment w:val="auto"/>
        <w:rPr>
          <w:rFonts w:ascii="仿宋_GB2312" w:hAnsi="宋体" w:eastAsia="仿宋_GB2312"/>
          <w:b/>
          <w:sz w:val="32"/>
          <w:szCs w:val="32"/>
        </w:rPr>
      </w:pPr>
    </w:p>
    <w:p>
      <w:pPr>
        <w:pageBreakBefore w:val="0"/>
        <w:kinsoku/>
        <w:overflowPunct/>
        <w:topLinePunct w:val="0"/>
        <w:bidi w:val="0"/>
        <w:spacing w:line="560" w:lineRule="exact"/>
        <w:ind w:firstLine="640" w:firstLineChars="200"/>
        <w:textAlignment w:val="auto"/>
        <w:rPr>
          <w:rFonts w:ascii="仿宋_GB2312" w:hAnsi="宋体" w:eastAsia="仿宋_GB2312"/>
          <w:b/>
          <w:sz w:val="32"/>
          <w:szCs w:val="32"/>
        </w:rPr>
      </w:pPr>
    </w:p>
    <w:p>
      <w:pPr>
        <w:pageBreakBefore w:val="0"/>
        <w:kinsoku/>
        <w:overflowPunct/>
        <w:topLinePunct w:val="0"/>
        <w:bidi w:val="0"/>
        <w:spacing w:line="560" w:lineRule="exact"/>
        <w:ind w:firstLine="640" w:firstLineChars="200"/>
        <w:textAlignment w:val="auto"/>
        <w:rPr>
          <w:rFonts w:ascii="仿宋_GB2312" w:hAnsi="宋体" w:eastAsia="仿宋_GB2312"/>
          <w:b/>
          <w:sz w:val="32"/>
          <w:szCs w:val="32"/>
        </w:rPr>
      </w:pPr>
    </w:p>
    <w:p>
      <w:pPr>
        <w:pageBreakBefore w:val="0"/>
        <w:kinsoku/>
        <w:overflowPunct/>
        <w:topLinePunct w:val="0"/>
        <w:bidi w:val="0"/>
        <w:spacing w:line="560" w:lineRule="exact"/>
        <w:jc w:val="center"/>
        <w:textAlignment w:val="auto"/>
        <w:rPr>
          <w:rFonts w:ascii="宋体" w:hAnsi="宋体" w:eastAsia="宋体"/>
        </w:rPr>
      </w:pPr>
    </w:p>
    <w:p>
      <w:pPr>
        <w:pageBreakBefore w:val="0"/>
        <w:kinsoku/>
        <w:overflowPunct/>
        <w:topLinePunct w:val="0"/>
        <w:bidi w:val="0"/>
        <w:spacing w:line="560" w:lineRule="exact"/>
        <w:jc w:val="center"/>
        <w:textAlignment w:val="auto"/>
        <w:rPr>
          <w:rFonts w:ascii="宋体" w:hAnsi="宋体" w:eastAsia="宋体"/>
        </w:rPr>
      </w:pPr>
    </w:p>
    <w:p>
      <w:pPr>
        <w:pageBreakBefore w:val="0"/>
        <w:kinsoku/>
        <w:overflowPunct/>
        <w:topLinePunct w:val="0"/>
        <w:bidi w:val="0"/>
        <w:spacing w:line="560" w:lineRule="exact"/>
        <w:jc w:val="center"/>
        <w:textAlignment w:val="auto"/>
        <w:rPr>
          <w:rFonts w:ascii="宋体" w:hAnsi="宋体" w:eastAsia="宋体"/>
        </w:rPr>
      </w:pPr>
    </w:p>
    <w:p>
      <w:pPr>
        <w:pageBreakBefore w:val="0"/>
        <w:kinsoku/>
        <w:overflowPunct/>
        <w:topLinePunct w:val="0"/>
        <w:bidi w:val="0"/>
        <w:spacing w:line="560" w:lineRule="exact"/>
        <w:jc w:val="center"/>
        <w:textAlignment w:val="auto"/>
        <w:rPr>
          <w:rFonts w:hint="eastAsia" w:ascii="黑体" w:hAnsi="黑体" w:eastAsia="黑体" w:cs="黑体"/>
          <w:b/>
          <w:bCs/>
          <w:sz w:val="30"/>
          <w:szCs w:val="30"/>
        </w:rPr>
      </w:pPr>
      <w:r>
        <w:rPr>
          <w:rFonts w:hint="eastAsia" w:ascii="黑体" w:hAnsi="黑体" w:eastAsia="黑体" w:cs="黑体"/>
          <w:b/>
          <w:bCs/>
          <w:sz w:val="30"/>
          <w:szCs w:val="30"/>
        </w:rPr>
        <w:t>青岛市水利行业协会</w:t>
      </w:r>
    </w:p>
    <w:p>
      <w:pPr>
        <w:pageBreakBefore w:val="0"/>
        <w:kinsoku/>
        <w:overflowPunct/>
        <w:topLinePunct w:val="0"/>
        <w:bidi w:val="0"/>
        <w:spacing w:line="560" w:lineRule="exact"/>
        <w:jc w:val="center"/>
        <w:textAlignment w:val="auto"/>
        <w:rPr>
          <w:rFonts w:ascii="宋体" w:hAnsi="宋体" w:eastAsia="宋体"/>
        </w:rPr>
      </w:pPr>
      <w:r>
        <w:rPr>
          <w:rFonts w:hint="eastAsia" w:ascii="黑体" w:hAnsi="黑体" w:eastAsia="黑体" w:cs="黑体"/>
          <w:b/>
          <w:bCs/>
          <w:sz w:val="30"/>
          <w:szCs w:val="30"/>
        </w:rPr>
        <w:t>二〇二</w:t>
      </w:r>
      <w:r>
        <w:rPr>
          <w:rFonts w:hint="eastAsia" w:ascii="黑体" w:hAnsi="黑体" w:eastAsia="黑体" w:cs="黑体"/>
          <w:b/>
          <w:bCs/>
          <w:sz w:val="30"/>
          <w:szCs w:val="30"/>
          <w:lang w:eastAsia="zh-CN"/>
        </w:rPr>
        <w:t>一</w:t>
      </w:r>
      <w:r>
        <w:rPr>
          <w:rFonts w:hint="eastAsia" w:ascii="黑体" w:hAnsi="黑体" w:eastAsia="黑体" w:cs="黑体"/>
          <w:b/>
          <w:bCs/>
          <w:sz w:val="30"/>
          <w:szCs w:val="30"/>
        </w:rPr>
        <w:t>年</w:t>
      </w:r>
      <w:r>
        <w:rPr>
          <w:rFonts w:hint="eastAsia" w:ascii="黑体" w:hAnsi="黑体" w:eastAsia="黑体" w:cs="黑体"/>
          <w:b/>
          <w:bCs/>
          <w:sz w:val="30"/>
          <w:szCs w:val="30"/>
          <w:lang w:eastAsia="zh-CN"/>
        </w:rPr>
        <w:t>九</w:t>
      </w:r>
      <w:r>
        <w:rPr>
          <w:rFonts w:hint="eastAsia" w:ascii="黑体" w:hAnsi="黑体" w:eastAsia="黑体" w:cs="黑体"/>
          <w:b/>
          <w:bCs/>
          <w:sz w:val="30"/>
          <w:szCs w:val="30"/>
        </w:rPr>
        <w:t>月</w:t>
      </w:r>
    </w:p>
    <w:p>
      <w:pPr>
        <w:pageBreakBefore w:val="0"/>
        <w:widowControl/>
        <w:kinsoku/>
        <w:wordWrap w:val="0"/>
        <w:overflowPunct/>
        <w:topLinePunct w:val="0"/>
        <w:bidi w:val="0"/>
        <w:spacing w:before="225" w:line="560" w:lineRule="exact"/>
        <w:ind w:firstLine="640" w:firstLineChars="200"/>
        <w:jc w:val="center"/>
        <w:textAlignment w:val="auto"/>
        <w:outlineLvl w:val="0"/>
        <w:rPr>
          <w:rFonts w:hint="eastAsia" w:ascii="黑体" w:hAnsi="黑体" w:eastAsia="黑体" w:cs="Arial"/>
          <w:bCs/>
          <w:kern w:val="0"/>
          <w:sz w:val="32"/>
          <w:szCs w:val="32"/>
        </w:rPr>
      </w:pPr>
      <w:r>
        <w:rPr>
          <w:rFonts w:hint="eastAsia" w:ascii="黑体" w:hAnsi="黑体" w:eastAsia="黑体" w:cs="Arial"/>
          <w:bCs/>
          <w:kern w:val="0"/>
          <w:sz w:val="32"/>
          <w:szCs w:val="32"/>
        </w:rPr>
        <w:t>目  录</w:t>
      </w:r>
    </w:p>
    <w:p>
      <w:pPr>
        <w:pStyle w:val="14"/>
        <w:pageBreakBefore w:val="0"/>
        <w:tabs>
          <w:tab w:val="right" w:leader="dot" w:pos="8942"/>
        </w:tabs>
        <w:kinsoku/>
        <w:overflowPunct/>
        <w:topLinePunct w:val="0"/>
        <w:bidi w:val="0"/>
        <w:spacing w:line="560" w:lineRule="exact"/>
        <w:textAlignment w:val="auto"/>
        <w:rPr>
          <w:rFonts w:ascii="仿宋_GB2312" w:eastAsia="仿宋_GB2312"/>
          <w:bCs/>
          <w:sz w:val="32"/>
          <w:szCs w:val="32"/>
        </w:rPr>
      </w:pPr>
      <w:r>
        <w:rPr>
          <w:rFonts w:hint="eastAsia" w:ascii="仿宋_GB2312" w:hAnsi="宋体" w:eastAsia="仿宋_GB2312"/>
          <w:bCs/>
          <w:sz w:val="32"/>
          <w:szCs w:val="32"/>
        </w:rPr>
        <w:t>一、会员</w:t>
      </w:r>
      <w:r>
        <w:rPr>
          <w:rFonts w:hint="eastAsia" w:ascii="仿宋_GB2312" w:hAnsi="宋体" w:eastAsia="仿宋_GB2312"/>
          <w:bCs/>
          <w:sz w:val="32"/>
          <w:szCs w:val="32"/>
        </w:rPr>
        <w:fldChar w:fldCharType="begin"/>
      </w:r>
      <w:r>
        <w:rPr>
          <w:rFonts w:hint="eastAsia" w:ascii="仿宋_GB2312" w:hAnsi="宋体" w:eastAsia="仿宋_GB2312"/>
          <w:bCs/>
          <w:sz w:val="32"/>
          <w:szCs w:val="32"/>
        </w:rPr>
        <w:instrText xml:space="preserve">TOC \o "1-1" \h \u </w:instrText>
      </w:r>
      <w:r>
        <w:rPr>
          <w:rFonts w:hint="eastAsia" w:ascii="仿宋_GB2312" w:hAnsi="宋体" w:eastAsia="仿宋_GB2312"/>
          <w:bCs/>
          <w:sz w:val="32"/>
          <w:szCs w:val="32"/>
        </w:rPr>
        <w:fldChar w:fldCharType="separate"/>
      </w:r>
      <w:r>
        <w:fldChar w:fldCharType="begin"/>
      </w:r>
      <w:r>
        <w:instrText xml:space="preserve"> HYPERLINK \l "_Toc59372633" </w:instrText>
      </w:r>
      <w:r>
        <w:fldChar w:fldCharType="separate"/>
      </w:r>
      <w:r>
        <w:rPr>
          <w:rStyle w:val="27"/>
          <w:rFonts w:hint="eastAsia" w:ascii="仿宋_GB2312" w:hAnsi="宋体" w:eastAsia="仿宋_GB2312"/>
          <w:bCs/>
          <w:color w:val="auto"/>
          <w:sz w:val="32"/>
          <w:szCs w:val="32"/>
          <w:u w:val="none"/>
        </w:rPr>
        <w:t>入会程序</w:t>
      </w:r>
      <w:r>
        <w:rPr>
          <w:rFonts w:hint="eastAsia" w:ascii="仿宋_GB2312" w:eastAsia="仿宋_GB2312"/>
          <w:bCs/>
          <w:sz w:val="32"/>
          <w:szCs w:val="32"/>
        </w:rPr>
        <w:tab/>
      </w:r>
      <w:r>
        <w:rPr>
          <w:rFonts w:hint="eastAsia" w:ascii="仿宋_GB2312" w:eastAsia="仿宋_GB2312"/>
          <w:bCs/>
          <w:sz w:val="32"/>
          <w:szCs w:val="32"/>
        </w:rPr>
        <w:fldChar w:fldCharType="begin"/>
      </w:r>
      <w:r>
        <w:rPr>
          <w:rFonts w:hint="eastAsia" w:ascii="仿宋_GB2312" w:eastAsia="仿宋_GB2312"/>
          <w:bCs/>
          <w:sz w:val="32"/>
          <w:szCs w:val="32"/>
        </w:rPr>
        <w:instrText xml:space="preserve"> PAGEREF _Toc59372633 \h </w:instrText>
      </w:r>
      <w:r>
        <w:rPr>
          <w:rFonts w:hint="eastAsia" w:ascii="仿宋_GB2312" w:eastAsia="仿宋_GB2312"/>
          <w:bCs/>
          <w:sz w:val="32"/>
          <w:szCs w:val="32"/>
        </w:rPr>
        <w:fldChar w:fldCharType="separate"/>
      </w:r>
      <w:r>
        <w:rPr>
          <w:rFonts w:hint="eastAsia" w:ascii="仿宋_GB2312" w:eastAsia="仿宋_GB2312"/>
          <w:bCs/>
          <w:sz w:val="32"/>
          <w:szCs w:val="32"/>
        </w:rPr>
        <w:t>3</w:t>
      </w:r>
      <w:r>
        <w:rPr>
          <w:rFonts w:hint="eastAsia" w:ascii="仿宋_GB2312" w:eastAsia="仿宋_GB2312"/>
          <w:bCs/>
          <w:sz w:val="32"/>
          <w:szCs w:val="32"/>
        </w:rPr>
        <w:fldChar w:fldCharType="end"/>
      </w:r>
      <w:r>
        <w:rPr>
          <w:rFonts w:hint="eastAsia" w:ascii="仿宋_GB2312" w:eastAsia="仿宋_GB2312"/>
          <w:bCs/>
          <w:sz w:val="32"/>
          <w:szCs w:val="32"/>
        </w:rPr>
        <w:fldChar w:fldCharType="end"/>
      </w:r>
    </w:p>
    <w:p>
      <w:pPr>
        <w:pStyle w:val="14"/>
        <w:pageBreakBefore w:val="0"/>
        <w:tabs>
          <w:tab w:val="right" w:leader="dot" w:pos="8942"/>
        </w:tabs>
        <w:kinsoku/>
        <w:overflowPunct/>
        <w:topLinePunct w:val="0"/>
        <w:bidi w:val="0"/>
        <w:spacing w:line="560" w:lineRule="exact"/>
        <w:textAlignment w:val="auto"/>
        <w:rPr>
          <w:rFonts w:ascii="仿宋_GB2312" w:eastAsia="仿宋_GB2312"/>
          <w:bCs/>
          <w:sz w:val="32"/>
          <w:szCs w:val="32"/>
        </w:rPr>
      </w:pPr>
      <w:r>
        <w:rPr>
          <w:rStyle w:val="27"/>
          <w:rFonts w:hint="eastAsia" w:ascii="仿宋_GB2312" w:eastAsia="仿宋_GB2312"/>
          <w:bCs/>
          <w:color w:val="auto"/>
          <w:sz w:val="32"/>
          <w:szCs w:val="32"/>
          <w:u w:val="none"/>
        </w:rPr>
        <w:t>二、协会</w:t>
      </w:r>
      <w:r>
        <w:fldChar w:fldCharType="begin"/>
      </w:r>
      <w:r>
        <w:instrText xml:space="preserve"> HYPERLINK \l "_Toc59372640" </w:instrText>
      </w:r>
      <w:r>
        <w:fldChar w:fldCharType="separate"/>
      </w:r>
      <w:r>
        <w:rPr>
          <w:rStyle w:val="27"/>
          <w:rFonts w:hint="eastAsia" w:ascii="仿宋_GB2312" w:hAnsi="宋体" w:eastAsia="仿宋_GB2312"/>
          <w:bCs/>
          <w:color w:val="auto"/>
          <w:sz w:val="32"/>
          <w:szCs w:val="32"/>
          <w:u w:val="none"/>
        </w:rPr>
        <w:t>会费标准及管理办法</w:t>
      </w:r>
      <w:r>
        <w:rPr>
          <w:rFonts w:hint="eastAsia" w:ascii="仿宋_GB2312" w:eastAsia="仿宋_GB2312"/>
          <w:bCs/>
          <w:sz w:val="32"/>
          <w:szCs w:val="32"/>
        </w:rPr>
        <w:tab/>
      </w:r>
      <w:r>
        <w:rPr>
          <w:rFonts w:hint="eastAsia" w:ascii="仿宋_GB2312" w:eastAsia="仿宋_GB2312"/>
          <w:bCs/>
          <w:sz w:val="32"/>
          <w:szCs w:val="32"/>
        </w:rPr>
        <w:fldChar w:fldCharType="begin"/>
      </w:r>
      <w:r>
        <w:rPr>
          <w:rFonts w:hint="eastAsia" w:ascii="仿宋_GB2312" w:eastAsia="仿宋_GB2312"/>
          <w:bCs/>
          <w:sz w:val="32"/>
          <w:szCs w:val="32"/>
        </w:rPr>
        <w:instrText xml:space="preserve"> PAGEREF _Toc59372640 \h </w:instrText>
      </w:r>
      <w:r>
        <w:rPr>
          <w:rFonts w:hint="eastAsia" w:ascii="仿宋_GB2312" w:eastAsia="仿宋_GB2312"/>
          <w:bCs/>
          <w:sz w:val="32"/>
          <w:szCs w:val="32"/>
        </w:rPr>
        <w:fldChar w:fldCharType="separate"/>
      </w:r>
      <w:r>
        <w:rPr>
          <w:rFonts w:hint="eastAsia" w:ascii="仿宋_GB2312" w:eastAsia="仿宋_GB2312"/>
          <w:bCs/>
          <w:sz w:val="32"/>
          <w:szCs w:val="32"/>
        </w:rPr>
        <w:t>5</w:t>
      </w:r>
      <w:r>
        <w:rPr>
          <w:rFonts w:hint="eastAsia" w:ascii="仿宋_GB2312" w:eastAsia="仿宋_GB2312"/>
          <w:bCs/>
          <w:sz w:val="32"/>
          <w:szCs w:val="32"/>
        </w:rPr>
        <w:fldChar w:fldCharType="end"/>
      </w:r>
      <w:r>
        <w:rPr>
          <w:rFonts w:hint="eastAsia" w:ascii="仿宋_GB2312" w:eastAsia="仿宋_GB2312"/>
          <w:bCs/>
          <w:sz w:val="32"/>
          <w:szCs w:val="32"/>
        </w:rPr>
        <w:fldChar w:fldCharType="end"/>
      </w:r>
    </w:p>
    <w:p>
      <w:pPr>
        <w:pStyle w:val="14"/>
        <w:pageBreakBefore w:val="0"/>
        <w:tabs>
          <w:tab w:val="right" w:leader="dot" w:pos="8942"/>
        </w:tabs>
        <w:kinsoku/>
        <w:overflowPunct/>
        <w:topLinePunct w:val="0"/>
        <w:bidi w:val="0"/>
        <w:spacing w:line="560" w:lineRule="exact"/>
        <w:textAlignment w:val="auto"/>
        <w:rPr>
          <w:rFonts w:ascii="仿宋_GB2312" w:eastAsia="仿宋_GB2312"/>
          <w:bCs/>
          <w:sz w:val="32"/>
          <w:szCs w:val="32"/>
        </w:rPr>
      </w:pPr>
      <w:r>
        <w:rPr>
          <w:rStyle w:val="27"/>
          <w:rFonts w:hint="eastAsia" w:ascii="仿宋_GB2312" w:eastAsia="仿宋_GB2312"/>
          <w:bCs/>
          <w:color w:val="auto"/>
          <w:sz w:val="32"/>
          <w:szCs w:val="32"/>
          <w:u w:val="none"/>
        </w:rPr>
        <w:t>三、</w:t>
      </w:r>
      <w:r>
        <w:fldChar w:fldCharType="begin"/>
      </w:r>
      <w:r>
        <w:instrText xml:space="preserve"> HYPERLINK \l "_Toc59372645" </w:instrText>
      </w:r>
      <w:r>
        <w:fldChar w:fldCharType="separate"/>
      </w:r>
      <w:r>
        <w:rPr>
          <w:rStyle w:val="27"/>
          <w:rFonts w:hint="eastAsia" w:ascii="仿宋_GB2312" w:hAnsi="宋体" w:eastAsia="仿宋_GB2312"/>
          <w:bCs/>
          <w:color w:val="auto"/>
          <w:sz w:val="32"/>
          <w:szCs w:val="32"/>
          <w:u w:val="none"/>
        </w:rPr>
        <w:t>协会聘用制度</w:t>
      </w:r>
      <w:r>
        <w:rPr>
          <w:rFonts w:hint="eastAsia" w:ascii="仿宋_GB2312" w:eastAsia="仿宋_GB2312"/>
          <w:bCs/>
          <w:sz w:val="32"/>
          <w:szCs w:val="32"/>
        </w:rPr>
        <w:tab/>
      </w:r>
      <w:r>
        <w:rPr>
          <w:rFonts w:hint="eastAsia" w:ascii="仿宋_GB2312" w:eastAsia="仿宋_GB2312"/>
          <w:bCs/>
          <w:sz w:val="32"/>
          <w:szCs w:val="32"/>
        </w:rPr>
        <w:fldChar w:fldCharType="begin"/>
      </w:r>
      <w:r>
        <w:rPr>
          <w:rFonts w:hint="eastAsia" w:ascii="仿宋_GB2312" w:eastAsia="仿宋_GB2312"/>
          <w:bCs/>
          <w:sz w:val="32"/>
          <w:szCs w:val="32"/>
        </w:rPr>
        <w:instrText xml:space="preserve"> PAGEREF _Toc59372645 \h </w:instrText>
      </w:r>
      <w:r>
        <w:rPr>
          <w:rFonts w:hint="eastAsia" w:ascii="仿宋_GB2312" w:eastAsia="仿宋_GB2312"/>
          <w:bCs/>
          <w:sz w:val="32"/>
          <w:szCs w:val="32"/>
        </w:rPr>
        <w:fldChar w:fldCharType="separate"/>
      </w:r>
      <w:r>
        <w:rPr>
          <w:rFonts w:hint="eastAsia" w:ascii="仿宋_GB2312" w:eastAsia="仿宋_GB2312"/>
          <w:bCs/>
          <w:sz w:val="32"/>
          <w:szCs w:val="32"/>
        </w:rPr>
        <w:t>7</w:t>
      </w:r>
      <w:r>
        <w:rPr>
          <w:rFonts w:hint="eastAsia" w:ascii="仿宋_GB2312" w:eastAsia="仿宋_GB2312"/>
          <w:bCs/>
          <w:sz w:val="32"/>
          <w:szCs w:val="32"/>
        </w:rPr>
        <w:fldChar w:fldCharType="end"/>
      </w:r>
      <w:r>
        <w:rPr>
          <w:rFonts w:hint="eastAsia" w:ascii="仿宋_GB2312" w:eastAsia="仿宋_GB2312"/>
          <w:bCs/>
          <w:sz w:val="32"/>
          <w:szCs w:val="32"/>
        </w:rPr>
        <w:fldChar w:fldCharType="end"/>
      </w:r>
    </w:p>
    <w:p>
      <w:pPr>
        <w:pStyle w:val="14"/>
        <w:pageBreakBefore w:val="0"/>
        <w:tabs>
          <w:tab w:val="right" w:leader="dot" w:pos="8942"/>
        </w:tabs>
        <w:kinsoku/>
        <w:overflowPunct/>
        <w:topLinePunct w:val="0"/>
        <w:bidi w:val="0"/>
        <w:spacing w:line="560" w:lineRule="exact"/>
        <w:textAlignment w:val="auto"/>
        <w:rPr>
          <w:rFonts w:ascii="仿宋_GB2312" w:eastAsia="仿宋_GB2312"/>
          <w:bCs/>
          <w:sz w:val="32"/>
          <w:szCs w:val="32"/>
        </w:rPr>
      </w:pPr>
      <w:r>
        <w:rPr>
          <w:rStyle w:val="27"/>
          <w:rFonts w:hint="eastAsia" w:ascii="仿宋_GB2312" w:eastAsia="仿宋_GB2312"/>
          <w:bCs/>
          <w:color w:val="auto"/>
          <w:sz w:val="32"/>
          <w:szCs w:val="32"/>
          <w:u w:val="none"/>
        </w:rPr>
        <w:t>四、</w:t>
      </w:r>
      <w:r>
        <w:fldChar w:fldCharType="begin"/>
      </w:r>
      <w:r>
        <w:instrText xml:space="preserve"> HYPERLINK \l "_Toc59372646" </w:instrText>
      </w:r>
      <w:r>
        <w:fldChar w:fldCharType="separate"/>
      </w:r>
      <w:r>
        <w:rPr>
          <w:rStyle w:val="27"/>
          <w:rFonts w:hint="eastAsia" w:ascii="仿宋_GB2312" w:eastAsia="仿宋_GB2312"/>
          <w:bCs/>
          <w:color w:val="auto"/>
          <w:sz w:val="32"/>
          <w:szCs w:val="32"/>
          <w:u w:val="none"/>
        </w:rPr>
        <w:t>协会</w:t>
      </w:r>
      <w:r>
        <w:rPr>
          <w:rStyle w:val="27"/>
          <w:rFonts w:hint="eastAsia" w:ascii="仿宋_GB2312" w:hAnsi="仿宋" w:eastAsia="仿宋_GB2312"/>
          <w:bCs/>
          <w:color w:val="auto"/>
          <w:sz w:val="32"/>
          <w:szCs w:val="32"/>
          <w:u w:val="none"/>
        </w:rPr>
        <w:t>薪酬管理制度</w:t>
      </w:r>
      <w:r>
        <w:rPr>
          <w:rFonts w:hint="eastAsia" w:ascii="仿宋_GB2312" w:eastAsia="仿宋_GB2312"/>
          <w:bCs/>
          <w:sz w:val="32"/>
          <w:szCs w:val="32"/>
        </w:rPr>
        <w:tab/>
      </w:r>
      <w:r>
        <w:rPr>
          <w:rFonts w:hint="eastAsia" w:ascii="仿宋_GB2312" w:eastAsia="仿宋_GB2312"/>
          <w:bCs/>
          <w:sz w:val="32"/>
          <w:szCs w:val="32"/>
        </w:rPr>
        <w:fldChar w:fldCharType="begin"/>
      </w:r>
      <w:r>
        <w:rPr>
          <w:rFonts w:hint="eastAsia" w:ascii="仿宋_GB2312" w:eastAsia="仿宋_GB2312"/>
          <w:bCs/>
          <w:sz w:val="32"/>
          <w:szCs w:val="32"/>
        </w:rPr>
        <w:instrText xml:space="preserve"> PAGEREF _Toc59372646 \h </w:instrText>
      </w:r>
      <w:r>
        <w:rPr>
          <w:rFonts w:hint="eastAsia" w:ascii="仿宋_GB2312" w:eastAsia="仿宋_GB2312"/>
          <w:bCs/>
          <w:sz w:val="32"/>
          <w:szCs w:val="32"/>
        </w:rPr>
        <w:fldChar w:fldCharType="separate"/>
      </w:r>
      <w:r>
        <w:rPr>
          <w:rFonts w:hint="eastAsia" w:ascii="仿宋_GB2312" w:eastAsia="仿宋_GB2312"/>
          <w:bCs/>
          <w:sz w:val="32"/>
          <w:szCs w:val="32"/>
        </w:rPr>
        <w:t>10</w:t>
      </w:r>
      <w:r>
        <w:rPr>
          <w:rFonts w:hint="eastAsia" w:ascii="仿宋_GB2312" w:eastAsia="仿宋_GB2312"/>
          <w:bCs/>
          <w:sz w:val="32"/>
          <w:szCs w:val="32"/>
        </w:rPr>
        <w:fldChar w:fldCharType="end"/>
      </w:r>
      <w:r>
        <w:rPr>
          <w:rFonts w:hint="eastAsia" w:ascii="仿宋_GB2312" w:eastAsia="仿宋_GB2312"/>
          <w:bCs/>
          <w:sz w:val="32"/>
          <w:szCs w:val="32"/>
        </w:rPr>
        <w:fldChar w:fldCharType="end"/>
      </w:r>
    </w:p>
    <w:p>
      <w:pPr>
        <w:pStyle w:val="14"/>
        <w:pageBreakBefore w:val="0"/>
        <w:tabs>
          <w:tab w:val="right" w:leader="dot" w:pos="8942"/>
        </w:tabs>
        <w:kinsoku/>
        <w:overflowPunct/>
        <w:topLinePunct w:val="0"/>
        <w:bidi w:val="0"/>
        <w:spacing w:line="560" w:lineRule="exact"/>
        <w:textAlignment w:val="auto"/>
        <w:rPr>
          <w:rFonts w:ascii="仿宋_GB2312" w:eastAsia="仿宋_GB2312"/>
          <w:bCs/>
          <w:sz w:val="32"/>
          <w:szCs w:val="32"/>
        </w:rPr>
      </w:pPr>
      <w:r>
        <w:rPr>
          <w:rStyle w:val="27"/>
          <w:rFonts w:hint="eastAsia" w:ascii="仿宋_GB2312" w:eastAsia="仿宋_GB2312"/>
          <w:bCs/>
          <w:color w:val="auto"/>
          <w:sz w:val="32"/>
          <w:szCs w:val="32"/>
          <w:u w:val="none"/>
        </w:rPr>
        <w:t>五、</w:t>
      </w:r>
      <w:r>
        <w:fldChar w:fldCharType="begin"/>
      </w:r>
      <w:r>
        <w:instrText xml:space="preserve"> HYPERLINK \l "_Toc59372660" </w:instrText>
      </w:r>
      <w:r>
        <w:fldChar w:fldCharType="separate"/>
      </w:r>
      <w:r>
        <w:rPr>
          <w:rStyle w:val="27"/>
          <w:rFonts w:hint="eastAsia" w:ascii="仿宋_GB2312" w:hAnsi="宋体" w:eastAsia="仿宋_GB2312"/>
          <w:bCs/>
          <w:color w:val="auto"/>
          <w:sz w:val="32"/>
          <w:szCs w:val="32"/>
          <w:u w:val="none"/>
        </w:rPr>
        <w:t>协会</w:t>
      </w:r>
      <w:r>
        <w:rPr>
          <w:rStyle w:val="27"/>
          <w:rFonts w:hint="eastAsia" w:ascii="仿宋_GB2312" w:hAnsi="宋体" w:eastAsia="仿宋_GB2312"/>
          <w:bCs/>
          <w:color w:val="auto"/>
          <w:sz w:val="32"/>
          <w:szCs w:val="32"/>
          <w:u w:val="none"/>
          <w:lang w:eastAsia="zh-CN"/>
        </w:rPr>
        <w:t>接待管理办法</w:t>
      </w:r>
      <w:r>
        <w:rPr>
          <w:rFonts w:hint="eastAsia" w:ascii="仿宋_GB2312" w:eastAsia="仿宋_GB2312"/>
          <w:bCs/>
          <w:sz w:val="32"/>
          <w:szCs w:val="32"/>
        </w:rPr>
        <w:tab/>
      </w:r>
      <w:r>
        <w:rPr>
          <w:rFonts w:hint="eastAsia" w:ascii="仿宋_GB2312" w:eastAsia="仿宋_GB2312"/>
          <w:bCs/>
          <w:sz w:val="32"/>
          <w:szCs w:val="32"/>
        </w:rPr>
        <w:fldChar w:fldCharType="begin"/>
      </w:r>
      <w:r>
        <w:rPr>
          <w:rFonts w:hint="eastAsia" w:ascii="仿宋_GB2312" w:eastAsia="仿宋_GB2312"/>
          <w:bCs/>
          <w:sz w:val="32"/>
          <w:szCs w:val="32"/>
        </w:rPr>
        <w:instrText xml:space="preserve"> PAGEREF _Toc59372660 \h </w:instrText>
      </w:r>
      <w:r>
        <w:rPr>
          <w:rFonts w:hint="eastAsia" w:ascii="仿宋_GB2312" w:eastAsia="仿宋_GB2312"/>
          <w:bCs/>
          <w:sz w:val="32"/>
          <w:szCs w:val="32"/>
        </w:rPr>
        <w:fldChar w:fldCharType="separate"/>
      </w:r>
      <w:r>
        <w:rPr>
          <w:rFonts w:hint="eastAsia" w:ascii="仿宋_GB2312" w:eastAsia="仿宋_GB2312"/>
          <w:bCs/>
          <w:sz w:val="32"/>
          <w:szCs w:val="32"/>
        </w:rPr>
        <w:t>24</w:t>
      </w:r>
      <w:r>
        <w:rPr>
          <w:rFonts w:hint="eastAsia" w:ascii="仿宋_GB2312" w:eastAsia="仿宋_GB2312"/>
          <w:bCs/>
          <w:sz w:val="32"/>
          <w:szCs w:val="32"/>
        </w:rPr>
        <w:fldChar w:fldCharType="end"/>
      </w:r>
      <w:r>
        <w:rPr>
          <w:rFonts w:hint="eastAsia" w:ascii="仿宋_GB2312" w:eastAsia="仿宋_GB2312"/>
          <w:bCs/>
          <w:sz w:val="32"/>
          <w:szCs w:val="32"/>
        </w:rPr>
        <w:fldChar w:fldCharType="end"/>
      </w:r>
    </w:p>
    <w:p>
      <w:pPr>
        <w:pStyle w:val="14"/>
        <w:pageBreakBefore w:val="0"/>
        <w:tabs>
          <w:tab w:val="right" w:leader="dot" w:pos="8942"/>
        </w:tabs>
        <w:kinsoku/>
        <w:overflowPunct/>
        <w:topLinePunct w:val="0"/>
        <w:bidi w:val="0"/>
        <w:spacing w:line="560" w:lineRule="exact"/>
        <w:textAlignment w:val="auto"/>
        <w:rPr>
          <w:rFonts w:ascii="仿宋_GB2312" w:eastAsia="仿宋_GB2312"/>
          <w:bCs/>
          <w:sz w:val="32"/>
          <w:szCs w:val="32"/>
        </w:rPr>
      </w:pPr>
      <w:r>
        <w:rPr>
          <w:rStyle w:val="27"/>
          <w:rFonts w:hint="eastAsia" w:ascii="仿宋_GB2312" w:eastAsia="仿宋_GB2312"/>
          <w:bCs/>
          <w:color w:val="auto"/>
          <w:sz w:val="32"/>
          <w:szCs w:val="32"/>
          <w:u w:val="none"/>
        </w:rPr>
        <w:t>六、协会</w:t>
      </w:r>
      <w:r>
        <w:fldChar w:fldCharType="begin"/>
      </w:r>
      <w:r>
        <w:instrText xml:space="preserve"> HYPERLINK \l "_Toc59372672" </w:instrText>
      </w:r>
      <w:r>
        <w:fldChar w:fldCharType="separate"/>
      </w:r>
      <w:r>
        <w:rPr>
          <w:rStyle w:val="27"/>
          <w:rFonts w:hint="eastAsia" w:ascii="仿宋_GB2312" w:hAnsi="宋体" w:eastAsia="仿宋_GB2312" w:cs="黑体"/>
          <w:bCs/>
          <w:color w:val="auto"/>
          <w:sz w:val="32"/>
          <w:szCs w:val="32"/>
          <w:u w:val="none"/>
          <w:lang w:eastAsia="zh-CN"/>
        </w:rPr>
        <w:t>信息公开制度</w:t>
      </w:r>
      <w:r>
        <w:rPr>
          <w:rFonts w:hint="eastAsia" w:ascii="仿宋_GB2312" w:eastAsia="仿宋_GB2312"/>
          <w:bCs/>
          <w:sz w:val="32"/>
          <w:szCs w:val="32"/>
        </w:rPr>
        <w:tab/>
      </w:r>
      <w:r>
        <w:rPr>
          <w:rFonts w:hint="eastAsia" w:ascii="仿宋_GB2312" w:eastAsia="仿宋_GB2312"/>
          <w:bCs/>
          <w:sz w:val="32"/>
          <w:szCs w:val="32"/>
        </w:rPr>
        <w:fldChar w:fldCharType="begin"/>
      </w:r>
      <w:r>
        <w:rPr>
          <w:rFonts w:hint="eastAsia" w:ascii="仿宋_GB2312" w:eastAsia="仿宋_GB2312"/>
          <w:bCs/>
          <w:sz w:val="32"/>
          <w:szCs w:val="32"/>
        </w:rPr>
        <w:instrText xml:space="preserve"> PAGEREF _Toc59372672 \h </w:instrText>
      </w:r>
      <w:r>
        <w:rPr>
          <w:rFonts w:hint="eastAsia" w:ascii="仿宋_GB2312" w:eastAsia="仿宋_GB2312"/>
          <w:bCs/>
          <w:sz w:val="32"/>
          <w:szCs w:val="32"/>
        </w:rPr>
        <w:fldChar w:fldCharType="separate"/>
      </w:r>
      <w:r>
        <w:rPr>
          <w:rFonts w:hint="eastAsia" w:ascii="仿宋_GB2312" w:eastAsia="仿宋_GB2312"/>
          <w:bCs/>
          <w:sz w:val="32"/>
          <w:szCs w:val="32"/>
        </w:rPr>
        <w:t>30</w:t>
      </w:r>
      <w:r>
        <w:rPr>
          <w:rFonts w:hint="eastAsia" w:ascii="仿宋_GB2312" w:eastAsia="仿宋_GB2312"/>
          <w:bCs/>
          <w:sz w:val="32"/>
          <w:szCs w:val="32"/>
        </w:rPr>
        <w:fldChar w:fldCharType="end"/>
      </w:r>
      <w:r>
        <w:rPr>
          <w:rFonts w:hint="eastAsia" w:ascii="仿宋_GB2312" w:eastAsia="仿宋_GB2312"/>
          <w:bCs/>
          <w:sz w:val="32"/>
          <w:szCs w:val="32"/>
        </w:rPr>
        <w:fldChar w:fldCharType="end"/>
      </w:r>
    </w:p>
    <w:p>
      <w:pPr>
        <w:pStyle w:val="14"/>
        <w:pageBreakBefore w:val="0"/>
        <w:tabs>
          <w:tab w:val="right" w:leader="dot" w:pos="8942"/>
        </w:tabs>
        <w:kinsoku/>
        <w:overflowPunct/>
        <w:topLinePunct w:val="0"/>
        <w:bidi w:val="0"/>
        <w:spacing w:line="560" w:lineRule="exact"/>
        <w:textAlignment w:val="auto"/>
        <w:rPr>
          <w:rFonts w:ascii="仿宋_GB2312" w:eastAsia="仿宋_GB2312"/>
          <w:bCs/>
          <w:sz w:val="32"/>
          <w:szCs w:val="32"/>
        </w:rPr>
      </w:pPr>
      <w:r>
        <w:rPr>
          <w:rStyle w:val="27"/>
          <w:rFonts w:hint="eastAsia" w:ascii="仿宋_GB2312" w:eastAsia="仿宋_GB2312"/>
          <w:bCs/>
          <w:color w:val="auto"/>
          <w:sz w:val="32"/>
          <w:szCs w:val="32"/>
          <w:u w:val="none"/>
        </w:rPr>
        <w:t>七、</w:t>
      </w:r>
      <w:r>
        <w:fldChar w:fldCharType="begin"/>
      </w:r>
      <w:r>
        <w:instrText xml:space="preserve"> HYPERLINK \l "_Toc59372679" </w:instrText>
      </w:r>
      <w:r>
        <w:fldChar w:fldCharType="separate"/>
      </w:r>
      <w:r>
        <w:rPr>
          <w:rStyle w:val="27"/>
          <w:rFonts w:hint="eastAsia" w:ascii="仿宋_GB2312" w:hAnsi="宋体" w:eastAsia="仿宋_GB2312"/>
          <w:bCs/>
          <w:color w:val="auto"/>
          <w:sz w:val="32"/>
          <w:szCs w:val="32"/>
          <w:u w:val="none"/>
        </w:rPr>
        <w:t>协会</w:t>
      </w:r>
      <w:r>
        <w:rPr>
          <w:rStyle w:val="27"/>
          <w:rFonts w:hint="eastAsia" w:ascii="仿宋_GB2312" w:hAnsi="宋体" w:eastAsia="仿宋_GB2312"/>
          <w:bCs/>
          <w:color w:val="auto"/>
          <w:sz w:val="32"/>
          <w:szCs w:val="32"/>
          <w:u w:val="none"/>
          <w:lang w:eastAsia="zh-CN"/>
        </w:rPr>
        <w:t>财务管理制度</w:t>
      </w:r>
      <w:r>
        <w:rPr>
          <w:rFonts w:hint="eastAsia" w:ascii="仿宋_GB2312" w:eastAsia="仿宋_GB2312"/>
          <w:bCs/>
          <w:sz w:val="32"/>
          <w:szCs w:val="32"/>
        </w:rPr>
        <w:tab/>
      </w:r>
      <w:r>
        <w:rPr>
          <w:rFonts w:hint="eastAsia" w:ascii="仿宋_GB2312" w:eastAsia="仿宋_GB2312"/>
          <w:bCs/>
          <w:sz w:val="32"/>
          <w:szCs w:val="32"/>
        </w:rPr>
        <w:fldChar w:fldCharType="begin"/>
      </w:r>
      <w:r>
        <w:rPr>
          <w:rFonts w:hint="eastAsia" w:ascii="仿宋_GB2312" w:eastAsia="仿宋_GB2312"/>
          <w:bCs/>
          <w:sz w:val="32"/>
          <w:szCs w:val="32"/>
        </w:rPr>
        <w:instrText xml:space="preserve"> PAGEREF _Toc59372679 \h </w:instrText>
      </w:r>
      <w:r>
        <w:rPr>
          <w:rFonts w:hint="eastAsia" w:ascii="仿宋_GB2312" w:eastAsia="仿宋_GB2312"/>
          <w:bCs/>
          <w:sz w:val="32"/>
          <w:szCs w:val="32"/>
        </w:rPr>
        <w:fldChar w:fldCharType="separate"/>
      </w:r>
      <w:r>
        <w:rPr>
          <w:rFonts w:hint="eastAsia" w:ascii="仿宋_GB2312" w:eastAsia="仿宋_GB2312"/>
          <w:bCs/>
          <w:sz w:val="32"/>
          <w:szCs w:val="32"/>
        </w:rPr>
        <w:t>33</w:t>
      </w:r>
      <w:r>
        <w:rPr>
          <w:rFonts w:hint="eastAsia" w:ascii="仿宋_GB2312" w:eastAsia="仿宋_GB2312"/>
          <w:bCs/>
          <w:sz w:val="32"/>
          <w:szCs w:val="32"/>
        </w:rPr>
        <w:fldChar w:fldCharType="end"/>
      </w:r>
      <w:r>
        <w:rPr>
          <w:rFonts w:hint="eastAsia" w:ascii="仿宋_GB2312" w:eastAsia="仿宋_GB2312"/>
          <w:bCs/>
          <w:sz w:val="32"/>
          <w:szCs w:val="32"/>
        </w:rPr>
        <w:fldChar w:fldCharType="end"/>
      </w:r>
    </w:p>
    <w:p>
      <w:pPr>
        <w:pStyle w:val="14"/>
        <w:pageBreakBefore w:val="0"/>
        <w:tabs>
          <w:tab w:val="right" w:leader="dot" w:pos="8942"/>
        </w:tabs>
        <w:kinsoku/>
        <w:overflowPunct/>
        <w:topLinePunct w:val="0"/>
        <w:bidi w:val="0"/>
        <w:spacing w:line="560" w:lineRule="exact"/>
        <w:textAlignment w:val="auto"/>
        <w:rPr>
          <w:rFonts w:ascii="仿宋_GB2312" w:eastAsia="仿宋_GB2312"/>
          <w:bCs/>
          <w:sz w:val="32"/>
          <w:szCs w:val="32"/>
        </w:rPr>
      </w:pPr>
      <w:r>
        <w:rPr>
          <w:rStyle w:val="27"/>
          <w:rFonts w:hint="eastAsia" w:ascii="仿宋_GB2312" w:eastAsia="仿宋_GB2312"/>
          <w:bCs/>
          <w:color w:val="auto"/>
          <w:sz w:val="32"/>
          <w:szCs w:val="32"/>
          <w:u w:val="none"/>
        </w:rPr>
        <w:t>八、</w:t>
      </w:r>
      <w:r>
        <w:fldChar w:fldCharType="begin"/>
      </w:r>
      <w:r>
        <w:instrText xml:space="preserve"> HYPERLINK \l "_Toc59372686" </w:instrText>
      </w:r>
      <w:r>
        <w:fldChar w:fldCharType="separate"/>
      </w:r>
      <w:r>
        <w:rPr>
          <w:rStyle w:val="27"/>
          <w:rFonts w:hint="eastAsia" w:ascii="仿宋_GB2312" w:hAnsi="宋体" w:eastAsia="仿宋_GB2312"/>
          <w:bCs/>
          <w:color w:val="auto"/>
          <w:sz w:val="32"/>
          <w:szCs w:val="32"/>
          <w:u w:val="none"/>
        </w:rPr>
        <w:t>协会</w:t>
      </w:r>
      <w:r>
        <w:rPr>
          <w:rStyle w:val="27"/>
          <w:rFonts w:hint="eastAsia" w:ascii="仿宋_GB2312" w:hAnsi="宋体" w:eastAsia="仿宋_GB2312"/>
          <w:bCs/>
          <w:color w:val="auto"/>
          <w:sz w:val="32"/>
          <w:szCs w:val="32"/>
          <w:u w:val="none"/>
          <w:lang w:eastAsia="zh-CN"/>
        </w:rPr>
        <w:t>培训制度</w:t>
      </w:r>
      <w:r>
        <w:rPr>
          <w:rFonts w:hint="eastAsia" w:ascii="仿宋_GB2312" w:eastAsia="仿宋_GB2312"/>
          <w:bCs/>
          <w:sz w:val="32"/>
          <w:szCs w:val="32"/>
        </w:rPr>
        <w:tab/>
      </w:r>
      <w:r>
        <w:rPr>
          <w:rFonts w:hint="eastAsia" w:ascii="仿宋_GB2312" w:eastAsia="仿宋_GB2312"/>
          <w:bCs/>
          <w:sz w:val="32"/>
          <w:szCs w:val="32"/>
        </w:rPr>
        <w:fldChar w:fldCharType="begin"/>
      </w:r>
      <w:r>
        <w:rPr>
          <w:rFonts w:hint="eastAsia" w:ascii="仿宋_GB2312" w:eastAsia="仿宋_GB2312"/>
          <w:bCs/>
          <w:sz w:val="32"/>
          <w:szCs w:val="32"/>
        </w:rPr>
        <w:instrText xml:space="preserve"> PAGEREF _Toc59372686 \h </w:instrText>
      </w:r>
      <w:r>
        <w:rPr>
          <w:rFonts w:hint="eastAsia" w:ascii="仿宋_GB2312" w:eastAsia="仿宋_GB2312"/>
          <w:bCs/>
          <w:sz w:val="32"/>
          <w:szCs w:val="32"/>
        </w:rPr>
        <w:fldChar w:fldCharType="separate"/>
      </w:r>
      <w:r>
        <w:rPr>
          <w:rFonts w:hint="eastAsia" w:ascii="仿宋_GB2312" w:eastAsia="仿宋_GB2312"/>
          <w:bCs/>
          <w:sz w:val="32"/>
          <w:szCs w:val="32"/>
        </w:rPr>
        <w:t>37</w:t>
      </w:r>
      <w:r>
        <w:rPr>
          <w:rFonts w:hint="eastAsia" w:ascii="仿宋_GB2312" w:eastAsia="仿宋_GB2312"/>
          <w:bCs/>
          <w:sz w:val="32"/>
          <w:szCs w:val="32"/>
        </w:rPr>
        <w:fldChar w:fldCharType="end"/>
      </w:r>
      <w:r>
        <w:rPr>
          <w:rFonts w:hint="eastAsia" w:ascii="仿宋_GB2312" w:eastAsia="仿宋_GB2312"/>
          <w:bCs/>
          <w:sz w:val="32"/>
          <w:szCs w:val="32"/>
        </w:rPr>
        <w:fldChar w:fldCharType="end"/>
      </w:r>
    </w:p>
    <w:p>
      <w:pPr>
        <w:pStyle w:val="14"/>
        <w:pageBreakBefore w:val="0"/>
        <w:tabs>
          <w:tab w:val="right" w:leader="dot" w:pos="8942"/>
        </w:tabs>
        <w:kinsoku/>
        <w:overflowPunct/>
        <w:topLinePunct w:val="0"/>
        <w:bidi w:val="0"/>
        <w:spacing w:line="560" w:lineRule="exact"/>
        <w:textAlignment w:val="auto"/>
        <w:rPr>
          <w:rFonts w:ascii="仿宋_GB2312" w:eastAsia="仿宋_GB2312"/>
          <w:bCs/>
          <w:sz w:val="32"/>
          <w:szCs w:val="32"/>
        </w:rPr>
      </w:pPr>
      <w:r>
        <w:rPr>
          <w:rStyle w:val="27"/>
          <w:rFonts w:hint="eastAsia" w:ascii="仿宋_GB2312" w:eastAsia="仿宋_GB2312"/>
          <w:bCs/>
          <w:color w:val="auto"/>
          <w:sz w:val="32"/>
          <w:szCs w:val="32"/>
          <w:u w:val="none"/>
        </w:rPr>
        <w:t>九、</w:t>
      </w:r>
      <w:r>
        <w:fldChar w:fldCharType="begin"/>
      </w:r>
      <w:r>
        <w:instrText xml:space="preserve"> HYPERLINK \l "_Toc59372687" </w:instrText>
      </w:r>
      <w:r>
        <w:fldChar w:fldCharType="separate"/>
      </w:r>
      <w:r>
        <w:rPr>
          <w:rStyle w:val="27"/>
          <w:rFonts w:hint="eastAsia" w:ascii="仿宋_GB2312" w:hAnsi="宋体" w:eastAsia="仿宋_GB2312"/>
          <w:bCs/>
          <w:color w:val="auto"/>
          <w:sz w:val="32"/>
          <w:szCs w:val="32"/>
          <w:u w:val="none"/>
        </w:rPr>
        <w:t>协会</w:t>
      </w:r>
      <w:r>
        <w:rPr>
          <w:rStyle w:val="27"/>
          <w:rFonts w:hint="eastAsia" w:ascii="仿宋_GB2312" w:hAnsi="宋体" w:eastAsia="仿宋_GB2312"/>
          <w:bCs/>
          <w:color w:val="auto"/>
          <w:sz w:val="32"/>
          <w:szCs w:val="32"/>
          <w:u w:val="none"/>
          <w:lang w:eastAsia="zh-CN"/>
        </w:rPr>
        <w:t>档案管理规定</w:t>
      </w:r>
      <w:r>
        <w:rPr>
          <w:rFonts w:hint="eastAsia" w:ascii="仿宋_GB2312" w:eastAsia="仿宋_GB2312"/>
          <w:bCs/>
          <w:sz w:val="32"/>
          <w:szCs w:val="32"/>
        </w:rPr>
        <w:tab/>
      </w:r>
      <w:r>
        <w:rPr>
          <w:rFonts w:hint="eastAsia" w:ascii="仿宋_GB2312" w:eastAsia="仿宋_GB2312"/>
          <w:bCs/>
          <w:sz w:val="32"/>
          <w:szCs w:val="32"/>
        </w:rPr>
        <w:fldChar w:fldCharType="begin"/>
      </w:r>
      <w:r>
        <w:rPr>
          <w:rFonts w:hint="eastAsia" w:ascii="仿宋_GB2312" w:eastAsia="仿宋_GB2312"/>
          <w:bCs/>
          <w:sz w:val="32"/>
          <w:szCs w:val="32"/>
        </w:rPr>
        <w:instrText xml:space="preserve"> PAGEREF _Toc59372687 \h </w:instrText>
      </w:r>
      <w:r>
        <w:rPr>
          <w:rFonts w:hint="eastAsia" w:ascii="仿宋_GB2312" w:eastAsia="仿宋_GB2312"/>
          <w:bCs/>
          <w:sz w:val="32"/>
          <w:szCs w:val="32"/>
        </w:rPr>
        <w:fldChar w:fldCharType="separate"/>
      </w:r>
      <w:r>
        <w:rPr>
          <w:rFonts w:hint="eastAsia" w:ascii="仿宋_GB2312" w:eastAsia="仿宋_GB2312"/>
          <w:bCs/>
          <w:sz w:val="32"/>
          <w:szCs w:val="32"/>
        </w:rPr>
        <w:t>44</w:t>
      </w:r>
      <w:r>
        <w:rPr>
          <w:rFonts w:hint="eastAsia" w:ascii="仿宋_GB2312" w:eastAsia="仿宋_GB2312"/>
          <w:bCs/>
          <w:sz w:val="32"/>
          <w:szCs w:val="32"/>
        </w:rPr>
        <w:fldChar w:fldCharType="end"/>
      </w:r>
      <w:r>
        <w:rPr>
          <w:rFonts w:hint="eastAsia" w:ascii="仿宋_GB2312" w:eastAsia="仿宋_GB2312"/>
          <w:bCs/>
          <w:sz w:val="32"/>
          <w:szCs w:val="32"/>
        </w:rPr>
        <w:fldChar w:fldCharType="end"/>
      </w:r>
    </w:p>
    <w:p>
      <w:pPr>
        <w:pStyle w:val="14"/>
        <w:pageBreakBefore w:val="0"/>
        <w:tabs>
          <w:tab w:val="right" w:leader="dot" w:pos="8942"/>
        </w:tabs>
        <w:kinsoku/>
        <w:overflowPunct/>
        <w:topLinePunct w:val="0"/>
        <w:bidi w:val="0"/>
        <w:spacing w:line="560" w:lineRule="exact"/>
        <w:textAlignment w:val="auto"/>
        <w:rPr>
          <w:rFonts w:ascii="仿宋_GB2312" w:eastAsia="仿宋_GB2312"/>
          <w:bCs/>
          <w:sz w:val="32"/>
          <w:szCs w:val="32"/>
        </w:rPr>
      </w:pPr>
      <w:r>
        <w:rPr>
          <w:rStyle w:val="27"/>
          <w:rFonts w:hint="eastAsia" w:ascii="仿宋_GB2312" w:eastAsia="仿宋_GB2312"/>
          <w:bCs/>
          <w:color w:val="auto"/>
          <w:sz w:val="32"/>
          <w:szCs w:val="32"/>
          <w:u w:val="none"/>
        </w:rPr>
        <w:t>十、</w:t>
      </w:r>
      <w:r>
        <w:fldChar w:fldCharType="begin"/>
      </w:r>
      <w:r>
        <w:instrText xml:space="preserve"> HYPERLINK \l "_Toc59372688" </w:instrText>
      </w:r>
      <w:r>
        <w:fldChar w:fldCharType="separate"/>
      </w:r>
      <w:r>
        <w:rPr>
          <w:rStyle w:val="27"/>
          <w:rFonts w:hint="eastAsia" w:ascii="仿宋_GB2312" w:hAnsi="宋体" w:eastAsia="仿宋_GB2312"/>
          <w:bCs/>
          <w:color w:val="auto"/>
          <w:sz w:val="32"/>
          <w:szCs w:val="32"/>
          <w:u w:val="none"/>
        </w:rPr>
        <w:t>协会</w:t>
      </w:r>
      <w:r>
        <w:rPr>
          <w:rStyle w:val="27"/>
          <w:rFonts w:hint="eastAsia" w:ascii="仿宋_GB2312" w:hAnsi="宋体" w:eastAsia="仿宋_GB2312"/>
          <w:bCs/>
          <w:color w:val="auto"/>
          <w:sz w:val="32"/>
          <w:szCs w:val="32"/>
          <w:u w:val="none"/>
          <w:lang w:eastAsia="zh-CN"/>
        </w:rPr>
        <w:t>印信管理规定</w:t>
      </w:r>
      <w:r>
        <w:rPr>
          <w:rFonts w:hint="eastAsia" w:ascii="仿宋_GB2312" w:eastAsia="仿宋_GB2312"/>
          <w:bCs/>
          <w:sz w:val="32"/>
          <w:szCs w:val="32"/>
        </w:rPr>
        <w:tab/>
      </w:r>
      <w:r>
        <w:rPr>
          <w:rFonts w:hint="eastAsia" w:ascii="仿宋_GB2312" w:eastAsia="仿宋_GB2312"/>
          <w:bCs/>
          <w:sz w:val="32"/>
          <w:szCs w:val="32"/>
        </w:rPr>
        <w:fldChar w:fldCharType="begin"/>
      </w:r>
      <w:r>
        <w:rPr>
          <w:rFonts w:hint="eastAsia" w:ascii="仿宋_GB2312" w:eastAsia="仿宋_GB2312"/>
          <w:bCs/>
          <w:sz w:val="32"/>
          <w:szCs w:val="32"/>
        </w:rPr>
        <w:instrText xml:space="preserve"> PAGEREF _Toc59372688 \h </w:instrText>
      </w:r>
      <w:r>
        <w:rPr>
          <w:rFonts w:hint="eastAsia" w:ascii="仿宋_GB2312" w:eastAsia="仿宋_GB2312"/>
          <w:bCs/>
          <w:sz w:val="32"/>
          <w:szCs w:val="32"/>
        </w:rPr>
        <w:fldChar w:fldCharType="separate"/>
      </w:r>
      <w:r>
        <w:rPr>
          <w:rFonts w:hint="eastAsia" w:ascii="仿宋_GB2312" w:eastAsia="仿宋_GB2312"/>
          <w:bCs/>
          <w:sz w:val="32"/>
          <w:szCs w:val="32"/>
        </w:rPr>
        <w:t>45</w:t>
      </w:r>
      <w:r>
        <w:rPr>
          <w:rFonts w:hint="eastAsia" w:ascii="仿宋_GB2312" w:eastAsia="仿宋_GB2312"/>
          <w:bCs/>
          <w:sz w:val="32"/>
          <w:szCs w:val="32"/>
        </w:rPr>
        <w:fldChar w:fldCharType="end"/>
      </w:r>
      <w:r>
        <w:rPr>
          <w:rFonts w:hint="eastAsia" w:ascii="仿宋_GB2312" w:eastAsia="仿宋_GB2312"/>
          <w:bCs/>
          <w:sz w:val="32"/>
          <w:szCs w:val="32"/>
        </w:rPr>
        <w:fldChar w:fldCharType="end"/>
      </w:r>
    </w:p>
    <w:p>
      <w:pPr>
        <w:pStyle w:val="14"/>
        <w:pageBreakBefore w:val="0"/>
        <w:tabs>
          <w:tab w:val="right" w:leader="dot" w:pos="8942"/>
        </w:tabs>
        <w:kinsoku/>
        <w:overflowPunct/>
        <w:topLinePunct w:val="0"/>
        <w:bidi w:val="0"/>
        <w:spacing w:line="560" w:lineRule="exact"/>
        <w:textAlignment w:val="auto"/>
        <w:rPr>
          <w:rFonts w:ascii="仿宋_GB2312" w:eastAsia="仿宋_GB2312"/>
          <w:bCs/>
          <w:sz w:val="32"/>
          <w:szCs w:val="32"/>
        </w:rPr>
      </w:pPr>
      <w:r>
        <w:rPr>
          <w:rStyle w:val="27"/>
          <w:rFonts w:hint="eastAsia" w:ascii="仿宋_GB2312" w:eastAsia="仿宋_GB2312"/>
          <w:bCs/>
          <w:color w:val="auto"/>
          <w:sz w:val="32"/>
          <w:szCs w:val="32"/>
          <w:u w:val="none"/>
        </w:rPr>
        <w:t>十一、</w:t>
      </w:r>
      <w:r>
        <w:fldChar w:fldCharType="begin"/>
      </w:r>
      <w:r>
        <w:instrText xml:space="preserve"> HYPERLINK \l "_Toc59372689" </w:instrText>
      </w:r>
      <w:r>
        <w:fldChar w:fldCharType="separate"/>
      </w:r>
      <w:r>
        <w:rPr>
          <w:rStyle w:val="27"/>
          <w:rFonts w:hint="eastAsia" w:ascii="仿宋_GB2312" w:hAnsi="宋体" w:eastAsia="仿宋_GB2312"/>
          <w:bCs/>
          <w:color w:val="auto"/>
          <w:sz w:val="32"/>
          <w:szCs w:val="32"/>
          <w:u w:val="none"/>
          <w:lang w:eastAsia="zh-CN"/>
        </w:rPr>
        <w:t>协会证书保管规定</w:t>
      </w:r>
      <w:r>
        <w:rPr>
          <w:rFonts w:hint="eastAsia" w:ascii="仿宋_GB2312" w:eastAsia="仿宋_GB2312"/>
          <w:bCs/>
          <w:sz w:val="32"/>
          <w:szCs w:val="32"/>
        </w:rPr>
        <w:tab/>
      </w:r>
      <w:r>
        <w:rPr>
          <w:rFonts w:hint="eastAsia" w:ascii="仿宋_GB2312" w:eastAsia="仿宋_GB2312"/>
          <w:bCs/>
          <w:sz w:val="32"/>
          <w:szCs w:val="32"/>
        </w:rPr>
        <w:fldChar w:fldCharType="begin"/>
      </w:r>
      <w:r>
        <w:rPr>
          <w:rFonts w:hint="eastAsia" w:ascii="仿宋_GB2312" w:eastAsia="仿宋_GB2312"/>
          <w:bCs/>
          <w:sz w:val="32"/>
          <w:szCs w:val="32"/>
        </w:rPr>
        <w:instrText xml:space="preserve"> PAGEREF _Toc59372689 \h </w:instrText>
      </w:r>
      <w:r>
        <w:rPr>
          <w:rFonts w:hint="eastAsia" w:ascii="仿宋_GB2312" w:eastAsia="仿宋_GB2312"/>
          <w:bCs/>
          <w:sz w:val="32"/>
          <w:szCs w:val="32"/>
        </w:rPr>
        <w:fldChar w:fldCharType="separate"/>
      </w:r>
      <w:r>
        <w:rPr>
          <w:rFonts w:hint="eastAsia" w:ascii="仿宋_GB2312" w:eastAsia="仿宋_GB2312"/>
          <w:bCs/>
          <w:sz w:val="32"/>
          <w:szCs w:val="32"/>
        </w:rPr>
        <w:t>47</w:t>
      </w:r>
      <w:r>
        <w:rPr>
          <w:rFonts w:hint="eastAsia" w:ascii="仿宋_GB2312" w:eastAsia="仿宋_GB2312"/>
          <w:bCs/>
          <w:sz w:val="32"/>
          <w:szCs w:val="32"/>
        </w:rPr>
        <w:fldChar w:fldCharType="end"/>
      </w:r>
      <w:r>
        <w:rPr>
          <w:rFonts w:hint="eastAsia" w:ascii="仿宋_GB2312" w:eastAsia="仿宋_GB2312"/>
          <w:bCs/>
          <w:sz w:val="32"/>
          <w:szCs w:val="32"/>
        </w:rPr>
        <w:fldChar w:fldCharType="end"/>
      </w:r>
    </w:p>
    <w:p>
      <w:pPr>
        <w:pStyle w:val="14"/>
        <w:pageBreakBefore w:val="0"/>
        <w:tabs>
          <w:tab w:val="right" w:leader="dot" w:pos="8942"/>
        </w:tabs>
        <w:kinsoku/>
        <w:overflowPunct/>
        <w:topLinePunct w:val="0"/>
        <w:bidi w:val="0"/>
        <w:spacing w:line="560" w:lineRule="exact"/>
        <w:textAlignment w:val="auto"/>
        <w:rPr>
          <w:rFonts w:ascii="仿宋_GB2312" w:eastAsia="仿宋_GB2312"/>
          <w:bCs/>
          <w:sz w:val="32"/>
          <w:szCs w:val="32"/>
        </w:rPr>
      </w:pPr>
      <w:r>
        <w:rPr>
          <w:rStyle w:val="27"/>
          <w:rFonts w:hint="eastAsia" w:ascii="仿宋_GB2312" w:eastAsia="仿宋_GB2312"/>
          <w:bCs/>
          <w:color w:val="auto"/>
          <w:sz w:val="32"/>
          <w:szCs w:val="32"/>
          <w:u w:val="none"/>
        </w:rPr>
        <w:t>十二、</w:t>
      </w:r>
      <w:r>
        <w:fldChar w:fldCharType="begin"/>
      </w:r>
      <w:r>
        <w:instrText xml:space="preserve"> HYPERLINK \l "_Toc59372696" </w:instrText>
      </w:r>
      <w:r>
        <w:fldChar w:fldCharType="separate"/>
      </w:r>
      <w:r>
        <w:rPr>
          <w:rStyle w:val="27"/>
          <w:rFonts w:hint="eastAsia" w:ascii="仿宋_GB2312" w:hAnsi="华文中宋" w:eastAsia="仿宋_GB2312" w:cs="宋体"/>
          <w:bCs/>
          <w:color w:val="auto"/>
          <w:kern w:val="0"/>
          <w:sz w:val="32"/>
          <w:szCs w:val="32"/>
          <w:u w:val="none"/>
        </w:rPr>
        <w:t>协会</w:t>
      </w:r>
      <w:r>
        <w:rPr>
          <w:rStyle w:val="27"/>
          <w:rFonts w:hint="eastAsia" w:ascii="仿宋_GB2312" w:eastAsia="仿宋_GB2312"/>
          <w:bCs/>
          <w:color w:val="auto"/>
          <w:sz w:val="32"/>
          <w:szCs w:val="32"/>
          <w:u w:val="none"/>
          <w:lang w:eastAsia="zh-CN"/>
        </w:rPr>
        <w:t>质量检查制度</w:t>
      </w:r>
      <w:r>
        <w:rPr>
          <w:rFonts w:hint="eastAsia" w:ascii="仿宋_GB2312" w:eastAsia="仿宋_GB2312"/>
          <w:bCs/>
          <w:sz w:val="32"/>
          <w:szCs w:val="32"/>
        </w:rPr>
        <w:tab/>
      </w:r>
      <w:r>
        <w:rPr>
          <w:rFonts w:hint="eastAsia" w:ascii="仿宋_GB2312" w:eastAsia="仿宋_GB2312"/>
          <w:bCs/>
          <w:sz w:val="32"/>
          <w:szCs w:val="32"/>
        </w:rPr>
        <w:fldChar w:fldCharType="begin"/>
      </w:r>
      <w:r>
        <w:rPr>
          <w:rFonts w:hint="eastAsia" w:ascii="仿宋_GB2312" w:eastAsia="仿宋_GB2312"/>
          <w:bCs/>
          <w:sz w:val="32"/>
          <w:szCs w:val="32"/>
        </w:rPr>
        <w:instrText xml:space="preserve"> PAGEREF _Toc59372696 \h </w:instrText>
      </w:r>
      <w:r>
        <w:rPr>
          <w:rFonts w:hint="eastAsia" w:ascii="仿宋_GB2312" w:eastAsia="仿宋_GB2312"/>
          <w:bCs/>
          <w:sz w:val="32"/>
          <w:szCs w:val="32"/>
        </w:rPr>
        <w:fldChar w:fldCharType="separate"/>
      </w:r>
      <w:r>
        <w:rPr>
          <w:rFonts w:hint="eastAsia" w:ascii="仿宋_GB2312" w:eastAsia="仿宋_GB2312"/>
          <w:bCs/>
          <w:sz w:val="32"/>
          <w:szCs w:val="32"/>
        </w:rPr>
        <w:t>16</w:t>
      </w:r>
      <w:r>
        <w:rPr>
          <w:rFonts w:hint="eastAsia" w:ascii="仿宋_GB2312" w:eastAsia="仿宋_GB2312"/>
          <w:bCs/>
          <w:sz w:val="32"/>
          <w:szCs w:val="32"/>
        </w:rPr>
        <w:fldChar w:fldCharType="end"/>
      </w:r>
      <w:r>
        <w:rPr>
          <w:rFonts w:hint="eastAsia" w:ascii="仿宋_GB2312" w:eastAsia="仿宋_GB2312"/>
          <w:bCs/>
          <w:sz w:val="32"/>
          <w:szCs w:val="32"/>
        </w:rPr>
        <w:fldChar w:fldCharType="end"/>
      </w:r>
    </w:p>
    <w:p>
      <w:pPr>
        <w:pStyle w:val="14"/>
        <w:pageBreakBefore w:val="0"/>
        <w:tabs>
          <w:tab w:val="right" w:leader="dot" w:pos="8942"/>
        </w:tabs>
        <w:kinsoku/>
        <w:overflowPunct/>
        <w:topLinePunct w:val="0"/>
        <w:bidi w:val="0"/>
        <w:spacing w:line="560" w:lineRule="exact"/>
        <w:textAlignment w:val="auto"/>
        <w:rPr>
          <w:rFonts w:ascii="仿宋_GB2312" w:eastAsia="仿宋_GB2312"/>
          <w:bCs/>
          <w:sz w:val="32"/>
          <w:szCs w:val="32"/>
        </w:rPr>
      </w:pPr>
      <w:r>
        <w:rPr>
          <w:rStyle w:val="27"/>
          <w:rFonts w:hint="eastAsia" w:ascii="仿宋_GB2312" w:eastAsia="仿宋_GB2312"/>
          <w:bCs/>
          <w:color w:val="auto"/>
          <w:sz w:val="32"/>
          <w:szCs w:val="32"/>
          <w:u w:val="none"/>
        </w:rPr>
        <w:t>十三、</w:t>
      </w:r>
      <w:r>
        <w:rPr>
          <w:rStyle w:val="27"/>
          <w:rFonts w:hint="eastAsia" w:ascii="仿宋_GB2312" w:eastAsia="仿宋_GB2312"/>
          <w:bCs/>
          <w:color w:val="auto"/>
          <w:sz w:val="32"/>
          <w:szCs w:val="32"/>
          <w:u w:val="none"/>
        </w:rPr>
        <w:fldChar w:fldCharType="begin"/>
      </w:r>
      <w:r>
        <w:rPr>
          <w:rStyle w:val="27"/>
          <w:rFonts w:hint="eastAsia" w:ascii="仿宋_GB2312" w:eastAsia="仿宋_GB2312"/>
          <w:bCs/>
          <w:color w:val="auto"/>
          <w:sz w:val="32"/>
          <w:szCs w:val="32"/>
          <w:u w:val="none"/>
        </w:rPr>
        <w:instrText xml:space="preserve"> </w:instrText>
      </w:r>
      <w:r>
        <w:rPr>
          <w:rFonts w:hint="eastAsia" w:ascii="仿宋_GB2312" w:eastAsia="仿宋_GB2312"/>
          <w:bCs/>
          <w:sz w:val="32"/>
          <w:szCs w:val="32"/>
        </w:rPr>
        <w:instrText xml:space="preserve">HYPERLINK \l "_Toc59372707"</w:instrText>
      </w:r>
      <w:r>
        <w:rPr>
          <w:rStyle w:val="27"/>
          <w:rFonts w:hint="eastAsia" w:ascii="仿宋_GB2312" w:eastAsia="仿宋_GB2312"/>
          <w:bCs/>
          <w:color w:val="auto"/>
          <w:sz w:val="32"/>
          <w:szCs w:val="32"/>
          <w:u w:val="none"/>
        </w:rPr>
        <w:instrText xml:space="preserve"> </w:instrText>
      </w:r>
      <w:r>
        <w:rPr>
          <w:rStyle w:val="27"/>
          <w:rFonts w:hint="eastAsia" w:ascii="仿宋_GB2312" w:eastAsia="仿宋_GB2312"/>
          <w:bCs/>
          <w:color w:val="auto"/>
          <w:sz w:val="32"/>
          <w:szCs w:val="32"/>
          <w:u w:val="none"/>
        </w:rPr>
        <w:fldChar w:fldCharType="separate"/>
      </w:r>
      <w:r>
        <w:rPr>
          <w:rStyle w:val="27"/>
          <w:rFonts w:hint="eastAsia" w:ascii="仿宋_GB2312" w:hAnsi="宋体" w:eastAsia="仿宋_GB2312" w:cs="Times New Roman"/>
          <w:bCs/>
          <w:color w:val="auto"/>
          <w:sz w:val="32"/>
          <w:szCs w:val="32"/>
          <w:u w:val="none"/>
          <w:lang w:eastAsia="zh-CN"/>
        </w:rPr>
        <w:t>行业</w:t>
      </w:r>
      <w:r>
        <w:fldChar w:fldCharType="begin"/>
      </w:r>
      <w:r>
        <w:instrText xml:space="preserve"> HYPERLINK \l "_Toc59372708" </w:instrText>
      </w:r>
      <w:r>
        <w:fldChar w:fldCharType="separate"/>
      </w:r>
      <w:r>
        <w:rPr>
          <w:rStyle w:val="27"/>
          <w:rFonts w:hint="eastAsia" w:ascii="仿宋_GB2312" w:hAnsi="宋体" w:eastAsia="仿宋_GB2312" w:cs="Times New Roman"/>
          <w:bCs/>
          <w:color w:val="auto"/>
          <w:sz w:val="32"/>
          <w:szCs w:val="32"/>
          <w:u w:val="none"/>
          <w:lang w:eastAsia="zh-CN"/>
        </w:rPr>
        <w:t>争议处理规则</w:t>
      </w:r>
      <w:r>
        <w:rPr>
          <w:rFonts w:hint="eastAsia" w:ascii="仿宋_GB2312" w:eastAsia="仿宋_GB2312"/>
          <w:bCs/>
          <w:sz w:val="32"/>
          <w:szCs w:val="32"/>
        </w:rPr>
        <w:tab/>
      </w:r>
      <w:r>
        <w:rPr>
          <w:rFonts w:hint="eastAsia" w:ascii="仿宋_GB2312" w:eastAsia="仿宋_GB2312"/>
          <w:bCs/>
          <w:sz w:val="32"/>
          <w:szCs w:val="32"/>
        </w:rPr>
        <w:fldChar w:fldCharType="begin"/>
      </w:r>
      <w:r>
        <w:rPr>
          <w:rFonts w:hint="eastAsia" w:ascii="仿宋_GB2312" w:eastAsia="仿宋_GB2312"/>
          <w:bCs/>
          <w:sz w:val="32"/>
          <w:szCs w:val="32"/>
        </w:rPr>
        <w:instrText xml:space="preserve"> PAGEREF _Toc59372708 \h </w:instrText>
      </w:r>
      <w:r>
        <w:rPr>
          <w:rFonts w:hint="eastAsia" w:ascii="仿宋_GB2312" w:eastAsia="仿宋_GB2312"/>
          <w:bCs/>
          <w:sz w:val="32"/>
          <w:szCs w:val="32"/>
        </w:rPr>
        <w:fldChar w:fldCharType="separate"/>
      </w:r>
      <w:r>
        <w:rPr>
          <w:rFonts w:hint="eastAsia" w:ascii="仿宋_GB2312" w:eastAsia="仿宋_GB2312"/>
          <w:bCs/>
          <w:sz w:val="32"/>
          <w:szCs w:val="32"/>
        </w:rPr>
        <w:t>49</w:t>
      </w:r>
      <w:r>
        <w:rPr>
          <w:rFonts w:hint="eastAsia" w:ascii="仿宋_GB2312" w:eastAsia="仿宋_GB2312"/>
          <w:bCs/>
          <w:sz w:val="32"/>
          <w:szCs w:val="32"/>
        </w:rPr>
        <w:fldChar w:fldCharType="end"/>
      </w:r>
      <w:r>
        <w:rPr>
          <w:rFonts w:hint="eastAsia" w:ascii="仿宋_GB2312" w:eastAsia="仿宋_GB2312"/>
          <w:bCs/>
          <w:sz w:val="32"/>
          <w:szCs w:val="32"/>
        </w:rPr>
        <w:fldChar w:fldCharType="end"/>
      </w:r>
    </w:p>
    <w:p>
      <w:pPr>
        <w:pStyle w:val="14"/>
        <w:pageBreakBefore w:val="0"/>
        <w:tabs>
          <w:tab w:val="right" w:leader="dot" w:pos="8942"/>
        </w:tabs>
        <w:kinsoku/>
        <w:overflowPunct/>
        <w:topLinePunct w:val="0"/>
        <w:bidi w:val="0"/>
        <w:spacing w:line="560" w:lineRule="exact"/>
        <w:textAlignment w:val="auto"/>
        <w:rPr>
          <w:rFonts w:hint="eastAsia"/>
          <w:sz w:val="32"/>
          <w:szCs w:val="32"/>
          <w:lang w:val="en-US" w:eastAsia="zh-CN"/>
        </w:rPr>
      </w:pPr>
      <w:r>
        <w:rPr>
          <w:rStyle w:val="27"/>
          <w:rFonts w:hint="eastAsia" w:ascii="仿宋_GB2312" w:eastAsia="仿宋_GB2312"/>
          <w:bCs/>
          <w:color w:val="auto"/>
          <w:sz w:val="32"/>
          <w:szCs w:val="32"/>
          <w:u w:val="none"/>
        </w:rPr>
        <w:fldChar w:fldCharType="end"/>
      </w:r>
      <w:r>
        <w:rPr>
          <w:rStyle w:val="27"/>
          <w:rFonts w:hint="eastAsia" w:ascii="仿宋_GB2312" w:eastAsia="仿宋_GB2312"/>
          <w:bCs/>
          <w:color w:val="auto"/>
          <w:sz w:val="32"/>
          <w:szCs w:val="32"/>
          <w:u w:val="none"/>
        </w:rPr>
        <w:t>十四、</w:t>
      </w:r>
      <w:r>
        <w:fldChar w:fldCharType="begin"/>
      </w:r>
      <w:r>
        <w:instrText xml:space="preserve"> HYPERLINK \l "_Toc59372713" </w:instrText>
      </w:r>
      <w:r>
        <w:fldChar w:fldCharType="separate"/>
      </w:r>
      <w:r>
        <w:rPr>
          <w:rStyle w:val="27"/>
          <w:rFonts w:hint="eastAsia" w:ascii="仿宋_GB2312" w:hAnsi="宋体" w:eastAsia="仿宋_GB2312"/>
          <w:bCs/>
          <w:color w:val="auto"/>
          <w:sz w:val="32"/>
          <w:szCs w:val="32"/>
          <w:u w:val="none"/>
          <w:lang w:eastAsia="zh-CN"/>
        </w:rPr>
        <w:t>协会微信公众号、网站等信息发布管理方法</w:t>
      </w:r>
      <w:r>
        <w:rPr>
          <w:rFonts w:hint="eastAsia" w:ascii="仿宋_GB2312" w:eastAsia="仿宋_GB2312"/>
          <w:bCs/>
          <w:sz w:val="32"/>
          <w:szCs w:val="32"/>
        </w:rPr>
        <w:tab/>
      </w:r>
      <w:r>
        <w:rPr>
          <w:rFonts w:hint="eastAsia" w:ascii="仿宋_GB2312" w:eastAsia="仿宋_GB2312"/>
          <w:bCs/>
          <w:sz w:val="32"/>
          <w:szCs w:val="32"/>
        </w:rPr>
        <w:fldChar w:fldCharType="begin"/>
      </w:r>
      <w:r>
        <w:rPr>
          <w:rFonts w:hint="eastAsia" w:ascii="仿宋_GB2312" w:eastAsia="仿宋_GB2312"/>
          <w:bCs/>
          <w:sz w:val="32"/>
          <w:szCs w:val="32"/>
        </w:rPr>
        <w:instrText xml:space="preserve"> PAGEREF _Toc59372713 \h </w:instrText>
      </w:r>
      <w:r>
        <w:rPr>
          <w:rFonts w:hint="eastAsia" w:ascii="仿宋_GB2312" w:eastAsia="仿宋_GB2312"/>
          <w:bCs/>
          <w:sz w:val="32"/>
          <w:szCs w:val="32"/>
        </w:rPr>
        <w:fldChar w:fldCharType="separate"/>
      </w:r>
      <w:r>
        <w:rPr>
          <w:rFonts w:hint="eastAsia" w:ascii="仿宋_GB2312" w:eastAsia="仿宋_GB2312"/>
          <w:bCs/>
          <w:sz w:val="32"/>
          <w:szCs w:val="32"/>
        </w:rPr>
        <w:t>56</w:t>
      </w:r>
      <w:r>
        <w:rPr>
          <w:rFonts w:hint="eastAsia" w:ascii="仿宋_GB2312" w:eastAsia="仿宋_GB2312"/>
          <w:bCs/>
          <w:sz w:val="32"/>
          <w:szCs w:val="32"/>
        </w:rPr>
        <w:fldChar w:fldCharType="end"/>
      </w:r>
      <w:r>
        <w:rPr>
          <w:rFonts w:hint="eastAsia" w:ascii="仿宋_GB2312" w:eastAsia="仿宋_GB2312"/>
          <w:bCs/>
          <w:sz w:val="32"/>
          <w:szCs w:val="32"/>
        </w:rPr>
        <w:fldChar w:fldCharType="end"/>
      </w:r>
    </w:p>
    <w:p>
      <w:pPr>
        <w:pageBreakBefore w:val="0"/>
        <w:kinsoku/>
        <w:overflowPunct/>
        <w:topLinePunct w:val="0"/>
        <w:bidi w:val="0"/>
        <w:spacing w:line="560" w:lineRule="exact"/>
        <w:jc w:val="left"/>
        <w:textAlignment w:val="auto"/>
        <w:rPr>
          <w:rStyle w:val="27"/>
          <w:rFonts w:hint="eastAsia" w:ascii="仿宋_GB2312" w:hAnsi="华文中宋" w:eastAsia="仿宋_GB2312" w:cs="宋体"/>
          <w:bCs/>
          <w:color w:val="auto"/>
          <w:kern w:val="0"/>
          <w:sz w:val="32"/>
          <w:szCs w:val="32"/>
          <w:lang w:val="en-US" w:eastAsia="zh-CN" w:bidi="ar-SA"/>
        </w:rPr>
      </w:pPr>
      <w:r>
        <w:rPr>
          <w:rFonts w:hint="eastAsia" w:ascii="仿宋_GB2312" w:hAnsi="宋体" w:eastAsia="仿宋_GB2312"/>
          <w:bCs/>
          <w:sz w:val="32"/>
          <w:szCs w:val="32"/>
        </w:rPr>
        <w:fldChar w:fldCharType="end"/>
      </w:r>
    </w:p>
    <w:p>
      <w:pPr>
        <w:pageBreakBefore w:val="0"/>
        <w:kinsoku/>
        <w:overflowPunct/>
        <w:topLinePunct w:val="0"/>
        <w:bidi w:val="0"/>
        <w:spacing w:line="560" w:lineRule="exact"/>
        <w:ind w:firstLine="640" w:firstLineChars="200"/>
        <w:textAlignment w:val="auto"/>
        <w:rPr>
          <w:rFonts w:ascii="仿宋_GB2312" w:hAnsi="宋体" w:eastAsia="仿宋_GB2312"/>
          <w:sz w:val="32"/>
          <w:szCs w:val="32"/>
        </w:rPr>
      </w:pPr>
    </w:p>
    <w:p>
      <w:pPr>
        <w:pageBreakBefore w:val="0"/>
        <w:kinsoku/>
        <w:overflowPunct/>
        <w:topLinePunct w:val="0"/>
        <w:bidi w:val="0"/>
        <w:spacing w:line="560" w:lineRule="exact"/>
        <w:ind w:firstLine="640" w:firstLineChars="200"/>
        <w:textAlignment w:val="auto"/>
        <w:rPr>
          <w:rFonts w:ascii="仿宋_GB2312" w:hAnsi="宋体" w:eastAsia="仿宋_GB2312"/>
          <w:sz w:val="32"/>
          <w:szCs w:val="32"/>
        </w:rPr>
      </w:pPr>
    </w:p>
    <w:p>
      <w:pPr>
        <w:pageBreakBefore w:val="0"/>
        <w:kinsoku/>
        <w:overflowPunct/>
        <w:topLinePunct w:val="0"/>
        <w:bidi w:val="0"/>
        <w:spacing w:line="560" w:lineRule="exact"/>
        <w:ind w:firstLine="640" w:firstLineChars="200"/>
        <w:textAlignment w:val="auto"/>
        <w:rPr>
          <w:rFonts w:ascii="仿宋_GB2312" w:hAnsi="宋体" w:eastAsia="仿宋_GB2312"/>
          <w:sz w:val="32"/>
          <w:szCs w:val="32"/>
        </w:rPr>
      </w:pPr>
    </w:p>
    <w:p>
      <w:pPr>
        <w:pageBreakBefore w:val="0"/>
        <w:kinsoku/>
        <w:overflowPunct/>
        <w:topLinePunct w:val="0"/>
        <w:bidi w:val="0"/>
        <w:spacing w:line="560" w:lineRule="exact"/>
        <w:ind w:firstLine="640" w:firstLineChars="200"/>
        <w:textAlignment w:val="auto"/>
        <w:rPr>
          <w:rFonts w:ascii="仿宋_GB2312" w:hAnsi="宋体" w:eastAsia="仿宋_GB2312"/>
          <w:sz w:val="32"/>
          <w:szCs w:val="32"/>
        </w:rPr>
      </w:pPr>
    </w:p>
    <w:p>
      <w:pPr>
        <w:pageBreakBefore w:val="0"/>
        <w:kinsoku/>
        <w:overflowPunct/>
        <w:topLinePunct w:val="0"/>
        <w:bidi w:val="0"/>
        <w:adjustRightInd w:val="0"/>
        <w:snapToGrid w:val="0"/>
        <w:spacing w:after="120" w:afterLines="50" w:line="560" w:lineRule="exact"/>
        <w:jc w:val="both"/>
        <w:textAlignment w:val="auto"/>
        <w:outlineLvl w:val="0"/>
        <w:rPr>
          <w:rFonts w:ascii="宋体" w:hAnsi="宋体"/>
          <w:b/>
          <w:sz w:val="44"/>
          <w:szCs w:val="44"/>
        </w:rPr>
      </w:pPr>
    </w:p>
    <w:p>
      <w:pPr>
        <w:pageBreakBefore w:val="0"/>
        <w:kinsoku/>
        <w:overflowPunct/>
        <w:topLinePunct w:val="0"/>
        <w:bidi w:val="0"/>
        <w:adjustRightInd w:val="0"/>
        <w:snapToGrid w:val="0"/>
        <w:spacing w:after="120" w:afterLines="50" w:line="560" w:lineRule="exact"/>
        <w:jc w:val="both"/>
        <w:textAlignment w:val="auto"/>
        <w:outlineLvl w:val="0"/>
        <w:rPr>
          <w:rFonts w:ascii="宋体" w:hAnsi="宋体"/>
          <w:b/>
          <w:sz w:val="44"/>
          <w:szCs w:val="44"/>
        </w:rPr>
      </w:pPr>
    </w:p>
    <w:p>
      <w:pPr>
        <w:pStyle w:val="2"/>
        <w:pageBreakBefore w:val="0"/>
        <w:tabs>
          <w:tab w:val="left" w:pos="1534"/>
          <w:tab w:val="center" w:pos="4470"/>
        </w:tabs>
        <w:kinsoku/>
        <w:overflowPunct/>
        <w:topLinePunct w:val="0"/>
        <w:bidi w:val="0"/>
        <w:spacing w:line="560" w:lineRule="exact"/>
        <w:jc w:val="center"/>
        <w:textAlignment w:val="auto"/>
        <w:rPr>
          <w:rFonts w:hint="eastAsia"/>
        </w:rPr>
      </w:pPr>
      <w:bookmarkStart w:id="4" w:name="_Toc18254"/>
      <w:bookmarkStart w:id="5" w:name="_Toc59372516"/>
      <w:bookmarkStart w:id="6" w:name="_Toc59476177"/>
      <w:bookmarkStart w:id="7" w:name="_Toc4771"/>
      <w:bookmarkStart w:id="8" w:name="_Toc59372633"/>
      <w:r>
        <w:rPr>
          <w:rFonts w:hint="eastAsia" w:ascii="方正小标宋_GBK" w:hAnsi="方正小标宋_GBK" w:eastAsia="方正小标宋_GBK" w:cs="方正小标宋_GBK"/>
          <w:b w:val="0"/>
        </w:rPr>
        <w:t>青岛市水利行业协会</w:t>
      </w:r>
      <w:bookmarkEnd w:id="4"/>
      <w:bookmarkStart w:id="9" w:name="_Toc10259"/>
      <w:r>
        <w:rPr>
          <w:rFonts w:hint="eastAsia" w:ascii="方正小标宋_GBK" w:hAnsi="方正小标宋_GBK" w:eastAsia="方正小标宋_GBK" w:cs="方正小标宋_GBK"/>
          <w:b w:val="0"/>
        </w:rPr>
        <w:t>入会程序</w:t>
      </w:r>
      <w:bookmarkEnd w:id="5"/>
      <w:bookmarkEnd w:id="6"/>
      <w:bookmarkEnd w:id="7"/>
      <w:bookmarkEnd w:id="8"/>
      <w:bookmarkEnd w:id="9"/>
    </w:p>
    <w:p>
      <w:pPr>
        <w:pageBreakBefore w:val="0"/>
        <w:widowControl/>
        <w:numPr>
          <w:ilvl w:val="0"/>
          <w:numId w:val="1"/>
        </w:numPr>
        <w:kinsoku/>
        <w:wordWrap w:val="0"/>
        <w:overflowPunct/>
        <w:topLinePunct w:val="0"/>
        <w:bidi w:val="0"/>
        <w:spacing w:before="225" w:line="560" w:lineRule="exact"/>
        <w:ind w:firstLine="640" w:firstLineChars="200"/>
        <w:jc w:val="left"/>
        <w:textAlignment w:val="auto"/>
        <w:outlineLvl w:val="0"/>
        <w:rPr>
          <w:rFonts w:hint="eastAsia" w:ascii="黑体" w:hAnsi="黑体" w:eastAsia="黑体" w:cs="Arial"/>
          <w:bCs/>
          <w:kern w:val="0"/>
          <w:sz w:val="32"/>
          <w:szCs w:val="32"/>
        </w:rPr>
      </w:pPr>
      <w:bookmarkStart w:id="10" w:name="_Toc59372517"/>
      <w:bookmarkStart w:id="11" w:name="_Toc59476178"/>
      <w:bookmarkStart w:id="12" w:name="_Toc17120"/>
      <w:bookmarkStart w:id="13" w:name="_Toc59372634"/>
      <w:r>
        <w:rPr>
          <w:rFonts w:hint="eastAsia" w:ascii="黑体" w:hAnsi="黑体" w:eastAsia="黑体" w:cs="Arial"/>
          <w:bCs/>
          <w:kern w:val="0"/>
          <w:sz w:val="32"/>
          <w:szCs w:val="32"/>
        </w:rPr>
        <w:t>入会承诺</w:t>
      </w:r>
      <w:bookmarkEnd w:id="10"/>
      <w:bookmarkEnd w:id="11"/>
      <w:bookmarkEnd w:id="12"/>
      <w:bookmarkEnd w:id="13"/>
    </w:p>
    <w:p>
      <w:pPr>
        <w:pageBreakBefore w:val="0"/>
        <w:kinsoku/>
        <w:overflowPunct/>
        <w:topLinePunct w:val="0"/>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承认行业协会《章程》，签署遵守《行业自律公约》《职业道德准则》，承诺履行会员权利义务，积极参加协会活动，承担协会委托的工作，及时报送有关真实信息资料，按时缴纳会费，努力为促进水务事业的发展作出贡献。</w:t>
      </w:r>
    </w:p>
    <w:p>
      <w:pPr>
        <w:pageBreakBefore w:val="0"/>
        <w:widowControl/>
        <w:kinsoku/>
        <w:wordWrap w:val="0"/>
        <w:overflowPunct/>
        <w:topLinePunct w:val="0"/>
        <w:bidi w:val="0"/>
        <w:spacing w:before="225" w:line="560" w:lineRule="exact"/>
        <w:ind w:firstLine="640" w:firstLineChars="200"/>
        <w:jc w:val="left"/>
        <w:textAlignment w:val="auto"/>
        <w:outlineLvl w:val="0"/>
        <w:rPr>
          <w:rFonts w:ascii="黑体" w:hAnsi="黑体" w:eastAsia="黑体" w:cs="Arial"/>
          <w:bCs/>
          <w:kern w:val="0"/>
          <w:sz w:val="32"/>
          <w:szCs w:val="32"/>
        </w:rPr>
      </w:pPr>
      <w:bookmarkStart w:id="14" w:name="_Toc26067"/>
      <w:bookmarkStart w:id="15" w:name="_Toc59372635"/>
      <w:bookmarkStart w:id="16" w:name="_Toc59476179"/>
      <w:bookmarkStart w:id="17" w:name="_Toc59372518"/>
      <w:r>
        <w:rPr>
          <w:rFonts w:hint="eastAsia" w:ascii="黑体" w:hAnsi="黑体" w:eastAsia="黑体" w:cs="Arial"/>
          <w:bCs/>
          <w:kern w:val="0"/>
          <w:sz w:val="32"/>
          <w:szCs w:val="32"/>
        </w:rPr>
        <w:t>二、入会范围</w:t>
      </w:r>
      <w:bookmarkEnd w:id="14"/>
      <w:bookmarkEnd w:id="15"/>
      <w:bookmarkEnd w:id="16"/>
      <w:bookmarkEnd w:id="17"/>
    </w:p>
    <w:p>
      <w:pPr>
        <w:pageBreakBefore w:val="0"/>
        <w:kinsoku/>
        <w:overflowPunct/>
        <w:topLinePunct w:val="0"/>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符合以下范围的单位可申请加入协会:</w:t>
      </w:r>
    </w:p>
    <w:p>
      <w:pPr>
        <w:pageBreakBefore w:val="0"/>
        <w:kinsoku/>
        <w:overflowPunct/>
        <w:topLinePunct w:val="0"/>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1.具有法人资格，并有良好信誉和影响力的水利行业从业单位，如项目建设管理单位、咨询、勘察、设计、施工、监理、检测试验、材料供应、设施设备制造供应单位；</w:t>
      </w:r>
    </w:p>
    <w:p>
      <w:pPr>
        <w:pageBreakBefore w:val="0"/>
        <w:kinsoku/>
        <w:overflowPunct/>
        <w:topLinePunct w:val="0"/>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2.水务原水、供水、节水、排水、污水处理、中水回用及运营管理企事业单位；</w:t>
      </w:r>
    </w:p>
    <w:p>
      <w:pPr>
        <w:pageBreakBefore w:val="0"/>
        <w:kinsoku/>
        <w:overflowPunct/>
        <w:topLinePunct w:val="0"/>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3.水务行业质量、安全、监督管理单位； </w:t>
      </w:r>
    </w:p>
    <w:p>
      <w:pPr>
        <w:pageBreakBefore w:val="0"/>
        <w:kinsoku/>
        <w:overflowPunct/>
        <w:topLinePunct w:val="0"/>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4.高等院校（涉水）和行业社会组织团体；</w:t>
      </w:r>
    </w:p>
    <w:p>
      <w:pPr>
        <w:pageBreakBefore w:val="0"/>
        <w:kinsoku/>
        <w:overflowPunct/>
        <w:topLinePunct w:val="0"/>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5.企业在青岛设立的独立法人的分、子公司。</w:t>
      </w:r>
    </w:p>
    <w:p>
      <w:pPr>
        <w:pageBreakBefore w:val="0"/>
        <w:widowControl/>
        <w:kinsoku/>
        <w:wordWrap w:val="0"/>
        <w:overflowPunct/>
        <w:topLinePunct w:val="0"/>
        <w:bidi w:val="0"/>
        <w:spacing w:before="225" w:line="560" w:lineRule="exact"/>
        <w:ind w:firstLine="640" w:firstLineChars="200"/>
        <w:jc w:val="left"/>
        <w:textAlignment w:val="auto"/>
        <w:outlineLvl w:val="0"/>
        <w:rPr>
          <w:rFonts w:ascii="黑体" w:hAnsi="黑体" w:eastAsia="黑体" w:cs="Arial"/>
          <w:bCs/>
          <w:kern w:val="0"/>
          <w:sz w:val="32"/>
          <w:szCs w:val="32"/>
        </w:rPr>
      </w:pPr>
      <w:bookmarkStart w:id="18" w:name="_Toc59372519"/>
      <w:bookmarkStart w:id="19" w:name="_Toc59372636"/>
      <w:bookmarkStart w:id="20" w:name="_Toc59476180"/>
      <w:bookmarkStart w:id="21" w:name="_Toc6053"/>
      <w:r>
        <w:rPr>
          <w:rFonts w:hint="eastAsia" w:ascii="黑体" w:hAnsi="黑体" w:eastAsia="黑体" w:cs="Arial"/>
          <w:bCs/>
          <w:kern w:val="0"/>
          <w:sz w:val="32"/>
          <w:szCs w:val="32"/>
        </w:rPr>
        <w:t>三、入会手续（附电子版、加盖公章）</w:t>
      </w:r>
      <w:bookmarkEnd w:id="18"/>
      <w:bookmarkEnd w:id="19"/>
      <w:bookmarkEnd w:id="20"/>
      <w:bookmarkEnd w:id="21"/>
    </w:p>
    <w:p>
      <w:pPr>
        <w:pageBreakBefore w:val="0"/>
        <w:kinsoku/>
        <w:overflowPunct/>
        <w:topLinePunct w:val="0"/>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申请加入行业协会单位，需呈交以下材料：</w:t>
      </w:r>
    </w:p>
    <w:p>
      <w:pPr>
        <w:pageBreakBefore w:val="0"/>
        <w:kinsoku/>
        <w:overflowPunct/>
        <w:topLinePunct w:val="0"/>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1.提交自愿入会申请书；</w:t>
      </w:r>
    </w:p>
    <w:p>
      <w:pPr>
        <w:pageBreakBefore w:val="0"/>
        <w:kinsoku/>
        <w:overflowPunct/>
        <w:topLinePunct w:val="0"/>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2.填写《行业协会入会登记表》两份；</w:t>
      </w:r>
    </w:p>
    <w:p>
      <w:pPr>
        <w:pageBreakBefore w:val="0"/>
        <w:kinsoku/>
        <w:overflowPunct/>
        <w:topLinePunct w:val="0"/>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3.单位基本情况简介一份（500字以内）；</w:t>
      </w:r>
    </w:p>
    <w:p>
      <w:pPr>
        <w:pageBreakBefore w:val="0"/>
        <w:kinsoku/>
        <w:overflowPunct/>
        <w:topLinePunct w:val="0"/>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4.企业营业执照、事业单位登记证书、资质、安全生产证书、企业信誉等复印件一份；</w:t>
      </w:r>
    </w:p>
    <w:p>
      <w:pPr>
        <w:pageBreakBefore w:val="0"/>
        <w:kinsoku/>
        <w:overflowPunct/>
        <w:topLinePunct w:val="0"/>
        <w:bidi w:val="0"/>
        <w:spacing w:line="560" w:lineRule="exact"/>
        <w:ind w:firstLine="640" w:firstLineChars="200"/>
        <w:textAlignment w:val="auto"/>
        <w:rPr>
          <w:rFonts w:ascii="仿宋" w:hAnsi="仿宋" w:eastAsia="仿宋" w:cs="Arial"/>
          <w:kern w:val="0"/>
          <w:sz w:val="32"/>
          <w:szCs w:val="32"/>
        </w:rPr>
      </w:pPr>
      <w:r>
        <w:rPr>
          <w:rFonts w:hint="eastAsia" w:ascii="仿宋_GB2312" w:hAnsi="仿宋_GB2312" w:eastAsia="仿宋_GB2312" w:cs="仿宋_GB2312"/>
          <w:sz w:val="32"/>
          <w:szCs w:val="32"/>
        </w:rPr>
        <w:t>5.近三年主要荣誉、奖励证书扫描件、复印件等。</w:t>
      </w:r>
    </w:p>
    <w:p>
      <w:pPr>
        <w:pageBreakBefore w:val="0"/>
        <w:widowControl/>
        <w:kinsoku/>
        <w:wordWrap w:val="0"/>
        <w:overflowPunct/>
        <w:topLinePunct w:val="0"/>
        <w:bidi w:val="0"/>
        <w:spacing w:before="225" w:line="560" w:lineRule="exact"/>
        <w:ind w:firstLine="640" w:firstLineChars="200"/>
        <w:jc w:val="left"/>
        <w:textAlignment w:val="auto"/>
        <w:outlineLvl w:val="0"/>
        <w:rPr>
          <w:rFonts w:ascii="黑体" w:hAnsi="黑体" w:eastAsia="黑体" w:cs="Arial"/>
          <w:bCs/>
          <w:kern w:val="0"/>
          <w:sz w:val="32"/>
          <w:szCs w:val="32"/>
        </w:rPr>
      </w:pPr>
      <w:bookmarkStart w:id="22" w:name="_Toc59372520"/>
      <w:bookmarkStart w:id="23" w:name="_Toc59476181"/>
      <w:bookmarkStart w:id="24" w:name="_Toc1694"/>
      <w:bookmarkStart w:id="25" w:name="_Toc59372637"/>
      <w:r>
        <w:rPr>
          <w:rFonts w:hint="eastAsia" w:ascii="黑体" w:hAnsi="黑体" w:eastAsia="黑体" w:cs="Arial"/>
          <w:bCs/>
          <w:kern w:val="0"/>
          <w:sz w:val="32"/>
          <w:szCs w:val="32"/>
        </w:rPr>
        <w:t>四、批准程序</w:t>
      </w:r>
      <w:bookmarkEnd w:id="22"/>
      <w:bookmarkEnd w:id="23"/>
      <w:bookmarkEnd w:id="24"/>
      <w:bookmarkEnd w:id="25"/>
    </w:p>
    <w:p>
      <w:pPr>
        <w:pageBreakBefore w:val="0"/>
        <w:kinsoku/>
        <w:overflowPunct/>
        <w:topLinePunct w:val="0"/>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1.协会秘书处收到企事业单位入会申请后，经协会秘书处审核，提交常务理事会研究，由应到会的过半数常务理事会单位同意，公示5天后，即为正式批准同意；</w:t>
      </w:r>
    </w:p>
    <w:p>
      <w:pPr>
        <w:pageBreakBefore w:val="0"/>
        <w:kinsoku/>
        <w:overflowPunct/>
        <w:topLinePunct w:val="0"/>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2.原则上每半年审核批准一次入会申请；</w:t>
      </w:r>
    </w:p>
    <w:p>
      <w:pPr>
        <w:pageBreakBefore w:val="0"/>
        <w:kinsoku/>
        <w:overflowPunct/>
        <w:topLinePunct w:val="0"/>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3.批准后，协会秘书处向入会单位发入会通知，并颁发会员牌；</w:t>
      </w:r>
    </w:p>
    <w:p>
      <w:pPr>
        <w:pageBreakBefore w:val="0"/>
        <w:kinsoku/>
        <w:overflowPunct/>
        <w:topLinePunct w:val="0"/>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4.定期向会员大会通报。</w:t>
      </w:r>
    </w:p>
    <w:p>
      <w:pPr>
        <w:pageBreakBefore w:val="0"/>
        <w:widowControl/>
        <w:kinsoku/>
        <w:wordWrap w:val="0"/>
        <w:overflowPunct/>
        <w:topLinePunct w:val="0"/>
        <w:bidi w:val="0"/>
        <w:spacing w:before="225" w:line="560" w:lineRule="exact"/>
        <w:ind w:firstLine="640" w:firstLineChars="200"/>
        <w:jc w:val="left"/>
        <w:textAlignment w:val="auto"/>
        <w:outlineLvl w:val="0"/>
        <w:rPr>
          <w:rFonts w:ascii="黑体" w:hAnsi="黑体" w:eastAsia="黑体" w:cs="Arial"/>
          <w:bCs/>
          <w:kern w:val="0"/>
          <w:sz w:val="32"/>
          <w:szCs w:val="32"/>
        </w:rPr>
      </w:pPr>
      <w:bookmarkStart w:id="26" w:name="_Toc28433"/>
      <w:bookmarkStart w:id="27" w:name="_Toc59372638"/>
      <w:bookmarkStart w:id="28" w:name="_Toc59476182"/>
      <w:bookmarkStart w:id="29" w:name="_Toc59372521"/>
      <w:r>
        <w:rPr>
          <w:rFonts w:hint="eastAsia" w:ascii="黑体" w:hAnsi="黑体" w:eastAsia="黑体" w:cs="Arial"/>
          <w:bCs/>
          <w:kern w:val="0"/>
          <w:sz w:val="32"/>
          <w:szCs w:val="32"/>
        </w:rPr>
        <w:t>五、</w:t>
      </w:r>
      <w:bookmarkEnd w:id="26"/>
      <w:bookmarkStart w:id="30" w:name="_Toc3473"/>
      <w:r>
        <w:rPr>
          <w:rFonts w:hint="eastAsia" w:ascii="黑体" w:hAnsi="黑体" w:eastAsia="黑体" w:cs="Arial"/>
          <w:bCs/>
          <w:kern w:val="0"/>
          <w:sz w:val="32"/>
          <w:szCs w:val="32"/>
        </w:rPr>
        <w:t>联系方式</w:t>
      </w:r>
      <w:bookmarkEnd w:id="27"/>
      <w:bookmarkEnd w:id="28"/>
      <w:bookmarkEnd w:id="29"/>
      <w:bookmarkEnd w:id="30"/>
    </w:p>
    <w:p>
      <w:pPr>
        <w:pageBreakBefore w:val="0"/>
        <w:kinsoku/>
        <w:overflowPunct/>
        <w:topLinePunct w:val="0"/>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通信地址：青岛市崂山区银川东路9号人力资源大厦1217</w:t>
      </w:r>
    </w:p>
    <w:p>
      <w:pPr>
        <w:pageBreakBefore w:val="0"/>
        <w:kinsoku/>
        <w:overflowPunct/>
        <w:topLinePunct w:val="0"/>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联系电话：韩涛</w:t>
      </w:r>
    </w:p>
    <w:p>
      <w:pPr>
        <w:pageBreakBefore w:val="0"/>
        <w:kinsoku/>
        <w:overflowPunct/>
        <w:topLinePunct w:val="0"/>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联 系 人：18505321633</w:t>
      </w:r>
    </w:p>
    <w:p>
      <w:pPr>
        <w:pageBreakBefore w:val="0"/>
        <w:kinsoku/>
        <w:overflowPunct/>
        <w:topLinePunct w:val="0"/>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邮编：266200</w:t>
      </w:r>
    </w:p>
    <w:p>
      <w:pPr>
        <w:pageBreakBefore w:val="0"/>
        <w:kinsoku/>
        <w:overflowPunct/>
        <w:topLinePunct w:val="0"/>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邮箱：qdshuilixiehui@126.com </w:t>
      </w:r>
    </w:p>
    <w:p>
      <w:pPr>
        <w:pageBreakBefore w:val="0"/>
        <w:kinsoku/>
        <w:overflowPunct/>
        <w:topLinePunct w:val="0"/>
        <w:bidi w:val="0"/>
        <w:spacing w:line="560" w:lineRule="exact"/>
        <w:jc w:val="center"/>
        <w:textAlignment w:val="auto"/>
        <w:rPr>
          <w:b/>
          <w:sz w:val="44"/>
          <w:szCs w:val="44"/>
        </w:rPr>
      </w:pPr>
      <w:bookmarkStart w:id="31" w:name="_Toc695"/>
    </w:p>
    <w:p>
      <w:pPr>
        <w:pageBreakBefore w:val="0"/>
        <w:kinsoku/>
        <w:overflowPunct/>
        <w:topLinePunct w:val="0"/>
        <w:bidi w:val="0"/>
        <w:spacing w:line="560" w:lineRule="exact"/>
        <w:jc w:val="center"/>
        <w:textAlignment w:val="auto"/>
        <w:rPr>
          <w:b/>
          <w:sz w:val="44"/>
          <w:szCs w:val="44"/>
        </w:rPr>
      </w:pPr>
    </w:p>
    <w:p>
      <w:pPr>
        <w:pageBreakBefore w:val="0"/>
        <w:kinsoku/>
        <w:overflowPunct/>
        <w:topLinePunct w:val="0"/>
        <w:bidi w:val="0"/>
        <w:spacing w:line="560" w:lineRule="exact"/>
        <w:jc w:val="both"/>
        <w:textAlignment w:val="auto"/>
        <w:rPr>
          <w:b/>
          <w:sz w:val="44"/>
          <w:szCs w:val="44"/>
        </w:rPr>
      </w:pPr>
    </w:p>
    <w:p>
      <w:pPr>
        <w:pStyle w:val="2"/>
        <w:pageBreakBefore w:val="0"/>
        <w:kinsoku/>
        <w:overflowPunct/>
        <w:topLinePunct w:val="0"/>
        <w:bidi w:val="0"/>
        <w:spacing w:line="560" w:lineRule="exact"/>
        <w:jc w:val="center"/>
        <w:textAlignment w:val="auto"/>
        <w:rPr>
          <w:rFonts w:hint="eastAsia" w:ascii="方正小标宋_GBK" w:hAnsi="方正小标宋_GBK" w:eastAsia="方正小标宋_GBK" w:cs="方正小标宋_GBK"/>
          <w:b w:val="0"/>
        </w:rPr>
      </w:pPr>
      <w:bookmarkStart w:id="32" w:name="_Toc59476183"/>
      <w:bookmarkStart w:id="33" w:name="_Toc59372639"/>
      <w:bookmarkStart w:id="34" w:name="_Toc59372522"/>
      <w:bookmarkStart w:id="35" w:name="_Toc21706"/>
      <w:r>
        <w:rPr>
          <w:rFonts w:hint="eastAsia" w:ascii="方正小标宋_GBK" w:hAnsi="方正小标宋_GBK" w:eastAsia="方正小标宋_GBK" w:cs="方正小标宋_GBK"/>
          <w:b w:val="0"/>
        </w:rPr>
        <w:t>青岛市水利行业协会</w:t>
      </w:r>
      <w:bookmarkEnd w:id="31"/>
      <w:bookmarkEnd w:id="32"/>
      <w:bookmarkEnd w:id="33"/>
      <w:bookmarkEnd w:id="34"/>
      <w:bookmarkEnd w:id="35"/>
    </w:p>
    <w:p>
      <w:pPr>
        <w:pStyle w:val="2"/>
        <w:pageBreakBefore w:val="0"/>
        <w:kinsoku/>
        <w:overflowPunct/>
        <w:topLinePunct w:val="0"/>
        <w:bidi w:val="0"/>
        <w:spacing w:line="560" w:lineRule="exact"/>
        <w:jc w:val="center"/>
        <w:textAlignment w:val="auto"/>
      </w:pPr>
      <w:bookmarkStart w:id="36" w:name="_Toc30352"/>
      <w:bookmarkStart w:id="37" w:name="_Toc59476184"/>
      <w:bookmarkStart w:id="38" w:name="_Toc59372640"/>
      <w:bookmarkStart w:id="39" w:name="_Toc59372523"/>
      <w:bookmarkStart w:id="40" w:name="_Toc26816"/>
      <w:r>
        <w:rPr>
          <w:rFonts w:hint="eastAsia" w:ascii="方正小标宋_GBK" w:hAnsi="方正小标宋_GBK" w:eastAsia="方正小标宋_GBK" w:cs="方正小标宋_GBK"/>
          <w:b w:val="0"/>
        </w:rPr>
        <w:t>会费标准及管理办法</w:t>
      </w:r>
      <w:bookmarkEnd w:id="36"/>
      <w:bookmarkEnd w:id="37"/>
      <w:bookmarkEnd w:id="38"/>
      <w:bookmarkEnd w:id="39"/>
      <w:bookmarkEnd w:id="40"/>
    </w:p>
    <w:p>
      <w:pPr>
        <w:pageBreakBefore w:val="0"/>
        <w:kinsoku/>
        <w:overflowPunct/>
        <w:topLinePunct w:val="0"/>
        <w:bidi w:val="0"/>
        <w:spacing w:line="560" w:lineRule="exact"/>
        <w:ind w:firstLine="640" w:firstLineChars="200"/>
        <w:textAlignment w:val="auto"/>
        <w:rPr>
          <w:rFonts w:ascii="仿宋_GB2312" w:hAnsi="仿宋_GB2312" w:eastAsia="仿宋_GB2312" w:cs="仿宋_GB2312"/>
          <w:sz w:val="32"/>
          <w:szCs w:val="32"/>
        </w:rPr>
      </w:pPr>
      <w:bookmarkStart w:id="41" w:name="_Toc32741"/>
      <w:r>
        <w:rPr>
          <w:rFonts w:hint="eastAsia" w:ascii="仿宋_GB2312" w:hAnsi="仿宋_GB2312" w:eastAsia="仿宋_GB2312" w:cs="仿宋_GB2312"/>
          <w:sz w:val="32"/>
          <w:szCs w:val="32"/>
        </w:rPr>
        <w:t>为规范本会会费收取、使用和管理，保证本会工作正常开展，根据国家民政部、财政部（民发〔2014〕166号）《民政部、财政部关于取消社会团体会费标准备案规范会费管理的通知》要求，结合我会实际状况，特制定本会会员缴纳会费标准和管理办法。</w:t>
      </w:r>
    </w:p>
    <w:p>
      <w:pPr>
        <w:pageBreakBefore w:val="0"/>
        <w:widowControl/>
        <w:kinsoku/>
        <w:wordWrap w:val="0"/>
        <w:overflowPunct/>
        <w:topLinePunct w:val="0"/>
        <w:bidi w:val="0"/>
        <w:spacing w:line="560" w:lineRule="exact"/>
        <w:ind w:firstLine="640" w:firstLineChars="200"/>
        <w:jc w:val="left"/>
        <w:textAlignment w:val="auto"/>
        <w:outlineLvl w:val="0"/>
        <w:rPr>
          <w:rFonts w:ascii="黑体" w:hAnsi="黑体" w:eastAsia="黑体" w:cs="Arial"/>
          <w:bCs/>
          <w:kern w:val="0"/>
          <w:sz w:val="32"/>
          <w:szCs w:val="32"/>
        </w:rPr>
      </w:pPr>
      <w:bookmarkStart w:id="42" w:name="_Toc59476185"/>
      <w:bookmarkStart w:id="43" w:name="_Toc59372641"/>
      <w:bookmarkStart w:id="44" w:name="_Toc59372524"/>
      <w:r>
        <w:rPr>
          <w:rFonts w:hint="eastAsia" w:ascii="黑体" w:hAnsi="黑体" w:eastAsia="黑体" w:cs="Arial"/>
          <w:bCs/>
          <w:kern w:val="0"/>
          <w:sz w:val="32"/>
          <w:szCs w:val="32"/>
        </w:rPr>
        <w:t>一、会费收取标准</w:t>
      </w:r>
      <w:bookmarkEnd w:id="41"/>
      <w:bookmarkEnd w:id="42"/>
      <w:bookmarkEnd w:id="43"/>
      <w:bookmarkEnd w:id="44"/>
    </w:p>
    <w:p>
      <w:pPr>
        <w:pageBreakBefore w:val="0"/>
        <w:kinsoku/>
        <w:overflowPunct/>
        <w:topLinePunct w:val="0"/>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会长、副会长单位：10000元/年</w:t>
      </w:r>
    </w:p>
    <w:p>
      <w:pPr>
        <w:pageBreakBefore w:val="0"/>
        <w:kinsoku/>
        <w:overflowPunct/>
        <w:topLinePunct w:val="0"/>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常务理事单位、监事单位：10000元/年</w:t>
      </w:r>
    </w:p>
    <w:p>
      <w:pPr>
        <w:pageBreakBefore w:val="0"/>
        <w:kinsoku/>
        <w:overflowPunct/>
        <w:topLinePunct w:val="0"/>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理事单位：7000元/年</w:t>
      </w:r>
    </w:p>
    <w:p>
      <w:pPr>
        <w:pageBreakBefore w:val="0"/>
        <w:kinsoku/>
        <w:overflowPunct/>
        <w:topLinePunct w:val="0"/>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会员单位：4000元/年</w:t>
      </w:r>
    </w:p>
    <w:p>
      <w:pPr>
        <w:pageBreakBefore w:val="0"/>
        <w:widowControl/>
        <w:kinsoku/>
        <w:wordWrap w:val="0"/>
        <w:overflowPunct/>
        <w:topLinePunct w:val="0"/>
        <w:bidi w:val="0"/>
        <w:spacing w:line="560" w:lineRule="exact"/>
        <w:ind w:firstLine="640" w:firstLineChars="200"/>
        <w:jc w:val="left"/>
        <w:textAlignment w:val="auto"/>
        <w:outlineLvl w:val="0"/>
        <w:rPr>
          <w:rFonts w:ascii="黑体" w:hAnsi="黑体" w:eastAsia="黑体" w:cs="Arial"/>
          <w:bCs/>
          <w:kern w:val="0"/>
          <w:sz w:val="32"/>
          <w:szCs w:val="32"/>
        </w:rPr>
      </w:pPr>
      <w:bookmarkStart w:id="45" w:name="_Toc20902"/>
      <w:bookmarkStart w:id="46" w:name="_Toc59476186"/>
      <w:bookmarkStart w:id="47" w:name="_Toc59372642"/>
      <w:bookmarkStart w:id="48" w:name="_Toc59372525"/>
      <w:r>
        <w:rPr>
          <w:rFonts w:hint="eastAsia" w:ascii="黑体" w:hAnsi="黑体" w:eastAsia="黑体" w:cs="Arial"/>
          <w:bCs/>
          <w:kern w:val="0"/>
          <w:sz w:val="32"/>
          <w:szCs w:val="32"/>
        </w:rPr>
        <w:t>二、会费缴纳时间和方式</w:t>
      </w:r>
      <w:bookmarkEnd w:id="45"/>
      <w:bookmarkEnd w:id="46"/>
      <w:bookmarkEnd w:id="47"/>
      <w:bookmarkEnd w:id="48"/>
    </w:p>
    <w:p>
      <w:pPr>
        <w:pageBreakBefore w:val="0"/>
        <w:kinsoku/>
        <w:overflowPunct/>
        <w:topLinePunct w:val="0"/>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会员按年度缴纳会费。每年8月30日前一次性缴足下年会费；缴纳方式为支票或电汇至本会账户。</w:t>
      </w:r>
    </w:p>
    <w:p>
      <w:pPr>
        <w:pageBreakBefore w:val="0"/>
        <w:kinsoku/>
        <w:overflowPunct/>
        <w:topLinePunct w:val="0"/>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户  名：青岛市水利行业协会</w:t>
      </w:r>
    </w:p>
    <w:p>
      <w:pPr>
        <w:pageBreakBefore w:val="0"/>
        <w:kinsoku/>
        <w:overflowPunct/>
        <w:topLinePunct w:val="0"/>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开户行：农业银行青岛东海西路支行</w:t>
      </w:r>
    </w:p>
    <w:p>
      <w:pPr>
        <w:pageBreakBefore w:val="0"/>
        <w:kinsoku/>
        <w:overflowPunct/>
        <w:topLinePunct w:val="0"/>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账  号：38020401040001584</w:t>
      </w:r>
    </w:p>
    <w:p>
      <w:pPr>
        <w:pageBreakBefore w:val="0"/>
        <w:widowControl/>
        <w:kinsoku/>
        <w:wordWrap w:val="0"/>
        <w:overflowPunct/>
        <w:topLinePunct w:val="0"/>
        <w:bidi w:val="0"/>
        <w:spacing w:line="560" w:lineRule="exact"/>
        <w:ind w:firstLine="640" w:firstLineChars="200"/>
        <w:jc w:val="left"/>
        <w:textAlignment w:val="auto"/>
        <w:outlineLvl w:val="0"/>
        <w:rPr>
          <w:rFonts w:ascii="黑体" w:hAnsi="黑体" w:eastAsia="黑体" w:cs="Arial"/>
          <w:bCs/>
          <w:kern w:val="0"/>
          <w:sz w:val="32"/>
          <w:szCs w:val="32"/>
        </w:rPr>
      </w:pPr>
      <w:bookmarkStart w:id="49" w:name="_Toc32260"/>
      <w:bookmarkStart w:id="50" w:name="_Toc59372643"/>
      <w:bookmarkStart w:id="51" w:name="_Toc59372526"/>
      <w:bookmarkStart w:id="52" w:name="_Toc59476187"/>
      <w:r>
        <w:rPr>
          <w:rFonts w:hint="eastAsia" w:ascii="黑体" w:hAnsi="黑体" w:eastAsia="黑体" w:cs="Arial"/>
          <w:bCs/>
          <w:kern w:val="0"/>
          <w:sz w:val="32"/>
          <w:szCs w:val="32"/>
        </w:rPr>
        <w:t>三、会费开支范围</w:t>
      </w:r>
      <w:bookmarkEnd w:id="49"/>
      <w:bookmarkEnd w:id="50"/>
      <w:bookmarkEnd w:id="51"/>
      <w:bookmarkEnd w:id="52"/>
    </w:p>
    <w:p>
      <w:pPr>
        <w:pageBreakBefore w:val="0"/>
        <w:kinsoku/>
        <w:overflowPunct/>
        <w:topLinePunct w:val="0"/>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1.必要的办公支出；</w:t>
      </w:r>
    </w:p>
    <w:p>
      <w:pPr>
        <w:pageBreakBefore w:val="0"/>
        <w:kinsoku/>
        <w:overflowPunct/>
        <w:topLinePunct w:val="0"/>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2.组织举办协会大型会议、行业调研、各类培训、经验推广、信息沟通及考察交流等活动的开支；</w:t>
      </w:r>
    </w:p>
    <w:p>
      <w:pPr>
        <w:pageBreakBefore w:val="0"/>
        <w:kinsoku/>
        <w:overflowPunct/>
        <w:topLinePunct w:val="0"/>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3.编印刊物、发放宣传资料等的成本费；</w:t>
      </w:r>
    </w:p>
    <w:p>
      <w:pPr>
        <w:pageBreakBefore w:val="0"/>
        <w:kinsoku/>
        <w:overflowPunct/>
        <w:topLinePunct w:val="0"/>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4.其他应支出的费用。</w:t>
      </w:r>
    </w:p>
    <w:p>
      <w:pPr>
        <w:pageBreakBefore w:val="0"/>
        <w:widowControl/>
        <w:kinsoku/>
        <w:wordWrap w:val="0"/>
        <w:overflowPunct/>
        <w:topLinePunct w:val="0"/>
        <w:bidi w:val="0"/>
        <w:spacing w:line="560" w:lineRule="exact"/>
        <w:ind w:firstLine="640" w:firstLineChars="200"/>
        <w:jc w:val="left"/>
        <w:textAlignment w:val="auto"/>
        <w:outlineLvl w:val="0"/>
        <w:rPr>
          <w:rFonts w:ascii="黑体" w:hAnsi="黑体" w:eastAsia="黑体" w:cs="Arial"/>
          <w:bCs/>
          <w:kern w:val="0"/>
          <w:sz w:val="32"/>
          <w:szCs w:val="32"/>
        </w:rPr>
      </w:pPr>
      <w:bookmarkStart w:id="53" w:name="_Toc59372527"/>
      <w:bookmarkStart w:id="54" w:name="_Toc59476188"/>
      <w:bookmarkStart w:id="55" w:name="_Toc59372644"/>
      <w:bookmarkStart w:id="56" w:name="_Toc7804"/>
      <w:r>
        <w:rPr>
          <w:rFonts w:hint="eastAsia" w:ascii="黑体" w:hAnsi="黑体" w:eastAsia="黑体" w:cs="Arial"/>
          <w:bCs/>
          <w:kern w:val="0"/>
          <w:sz w:val="32"/>
          <w:szCs w:val="32"/>
        </w:rPr>
        <w:t>四、会费管理</w:t>
      </w:r>
      <w:bookmarkEnd w:id="53"/>
      <w:bookmarkEnd w:id="54"/>
      <w:bookmarkEnd w:id="55"/>
      <w:bookmarkEnd w:id="56"/>
    </w:p>
    <w:p>
      <w:pPr>
        <w:pageBreakBefore w:val="0"/>
        <w:kinsoku/>
        <w:overflowPunct/>
        <w:topLinePunct w:val="0"/>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1.会费由秘书处组织收取及管理，并开具《社会团体会费统一收据》。</w:t>
      </w:r>
    </w:p>
    <w:p>
      <w:pPr>
        <w:pageBreakBefore w:val="0"/>
        <w:kinsoku/>
        <w:overflowPunct/>
        <w:topLinePunct w:val="0"/>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2.本会日常经费开支由秘书长、副会长、会长审批，重大活动或主要项目由会长审定。 </w:t>
      </w:r>
    </w:p>
    <w:p>
      <w:pPr>
        <w:pageBreakBefore w:val="0"/>
        <w:kinsoku/>
        <w:overflowPunct/>
        <w:topLinePunct w:val="0"/>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3.协会财务账目由专职会计负责，严格执行《民间非营利组织会计制度》，接受会员大会、理事会和会员的质询和监督。</w:t>
      </w:r>
    </w:p>
    <w:p>
      <w:pPr>
        <w:pageBreakBefore w:val="0"/>
        <w:kinsoku/>
        <w:overflowPunct/>
        <w:topLinePunct w:val="0"/>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4.财务收支情况由秘书处定期向会员大会报告，每年提交审计部门审计。</w:t>
      </w:r>
    </w:p>
    <w:p>
      <w:pPr>
        <w:pageBreakBefore w:val="0"/>
        <w:kinsoku/>
        <w:overflowPunct/>
        <w:topLinePunct w:val="0"/>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5.对于无故不缴纳会费的会员，视为自动放弃会员资格。</w:t>
      </w:r>
    </w:p>
    <w:p>
      <w:pPr>
        <w:pageBreakBefore w:val="0"/>
        <w:kinsoku/>
        <w:overflowPunct/>
        <w:topLinePunct w:val="0"/>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本办法经2020年8月21日青岛市水利行业协会第七届第一次会员大会表决通过并报社团登记管理机关备案后生效。</w:t>
      </w:r>
    </w:p>
    <w:p>
      <w:pPr>
        <w:pageBreakBefore w:val="0"/>
        <w:kinsoku/>
        <w:overflowPunct/>
        <w:topLinePunct w:val="0"/>
        <w:bidi w:val="0"/>
        <w:spacing w:line="560" w:lineRule="exact"/>
        <w:ind w:firstLine="640" w:firstLineChars="200"/>
        <w:textAlignment w:val="auto"/>
        <w:rPr>
          <w:rFonts w:ascii="仿宋_GB2312" w:hAnsi="仿宋_GB2312" w:eastAsia="仿宋_GB2312" w:cs="仿宋_GB2312"/>
          <w:sz w:val="32"/>
          <w:szCs w:val="32"/>
        </w:rPr>
      </w:pPr>
    </w:p>
    <w:p>
      <w:pPr>
        <w:pageBreakBefore w:val="0"/>
        <w:kinsoku/>
        <w:overflowPunct/>
        <w:topLinePunct w:val="0"/>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ageBreakBefore w:val="0"/>
        <w:kinsoku/>
        <w:overflowPunct/>
        <w:topLinePunct w:val="0"/>
        <w:bidi w:val="0"/>
        <w:adjustRightInd w:val="0"/>
        <w:snapToGrid w:val="0"/>
        <w:spacing w:after="120" w:afterLines="50" w:line="560" w:lineRule="exact"/>
        <w:jc w:val="center"/>
        <w:textAlignment w:val="auto"/>
        <w:outlineLvl w:val="0"/>
        <w:rPr>
          <w:rFonts w:ascii="宋体" w:hAnsi="宋体"/>
          <w:b/>
          <w:sz w:val="44"/>
          <w:szCs w:val="44"/>
        </w:rPr>
      </w:pPr>
    </w:p>
    <w:p>
      <w:pPr>
        <w:pageBreakBefore w:val="0"/>
        <w:kinsoku/>
        <w:overflowPunct/>
        <w:topLinePunct w:val="0"/>
        <w:bidi w:val="0"/>
        <w:adjustRightInd w:val="0"/>
        <w:snapToGrid w:val="0"/>
        <w:spacing w:after="120" w:afterLines="50" w:line="560" w:lineRule="exact"/>
        <w:jc w:val="center"/>
        <w:textAlignment w:val="auto"/>
        <w:outlineLvl w:val="0"/>
        <w:rPr>
          <w:rFonts w:ascii="宋体" w:hAnsi="宋体"/>
          <w:b/>
          <w:sz w:val="44"/>
          <w:szCs w:val="44"/>
        </w:rPr>
      </w:pPr>
    </w:p>
    <w:p>
      <w:pPr>
        <w:pageBreakBefore w:val="0"/>
        <w:kinsoku/>
        <w:overflowPunct/>
        <w:topLinePunct w:val="0"/>
        <w:bidi w:val="0"/>
        <w:adjustRightInd w:val="0"/>
        <w:snapToGrid w:val="0"/>
        <w:spacing w:after="120" w:afterLines="50" w:line="560" w:lineRule="exact"/>
        <w:jc w:val="center"/>
        <w:textAlignment w:val="auto"/>
        <w:outlineLvl w:val="0"/>
        <w:rPr>
          <w:rFonts w:ascii="宋体" w:hAnsi="宋体"/>
          <w:b/>
          <w:sz w:val="44"/>
          <w:szCs w:val="44"/>
        </w:rPr>
      </w:pPr>
    </w:p>
    <w:p>
      <w:pPr>
        <w:pageBreakBefore w:val="0"/>
        <w:kinsoku/>
        <w:overflowPunct/>
        <w:topLinePunct w:val="0"/>
        <w:bidi w:val="0"/>
        <w:adjustRightInd w:val="0"/>
        <w:snapToGrid w:val="0"/>
        <w:spacing w:after="120" w:afterLines="50" w:line="560" w:lineRule="exact"/>
        <w:jc w:val="center"/>
        <w:textAlignment w:val="auto"/>
        <w:outlineLvl w:val="0"/>
        <w:rPr>
          <w:rFonts w:ascii="宋体" w:hAnsi="宋体"/>
          <w:b/>
          <w:sz w:val="44"/>
          <w:szCs w:val="44"/>
        </w:rPr>
      </w:pPr>
    </w:p>
    <w:p>
      <w:pPr>
        <w:pageBreakBefore w:val="0"/>
        <w:kinsoku/>
        <w:overflowPunct/>
        <w:topLinePunct w:val="0"/>
        <w:bidi w:val="0"/>
        <w:adjustRightInd w:val="0"/>
        <w:snapToGrid w:val="0"/>
        <w:spacing w:after="120" w:afterLines="50" w:line="560" w:lineRule="exact"/>
        <w:jc w:val="both"/>
        <w:textAlignment w:val="auto"/>
        <w:outlineLvl w:val="0"/>
        <w:rPr>
          <w:rFonts w:ascii="宋体" w:hAnsi="宋体"/>
          <w:b/>
          <w:sz w:val="44"/>
          <w:szCs w:val="44"/>
        </w:rPr>
      </w:pPr>
    </w:p>
    <w:p>
      <w:pPr>
        <w:pStyle w:val="2"/>
        <w:pageBreakBefore w:val="0"/>
        <w:kinsoku/>
        <w:overflowPunct/>
        <w:topLinePunct w:val="0"/>
        <w:bidi w:val="0"/>
        <w:spacing w:line="560" w:lineRule="exact"/>
        <w:jc w:val="center"/>
        <w:textAlignment w:val="auto"/>
        <w:rPr>
          <w:rFonts w:hint="eastAsia"/>
        </w:rPr>
      </w:pPr>
      <w:bookmarkStart w:id="57" w:name="_Toc59372645"/>
      <w:bookmarkStart w:id="58" w:name="_Toc59476189"/>
      <w:bookmarkStart w:id="59" w:name="_Toc59372528"/>
      <w:r>
        <w:rPr>
          <w:rFonts w:hint="eastAsia" w:ascii="方正小标宋_GBK" w:hAnsi="方正小标宋_GBK" w:eastAsia="方正小标宋_GBK" w:cs="方正小标宋_GBK"/>
          <w:b w:val="0"/>
        </w:rPr>
        <w:t>青岛市水利行业协会聘用制度</w:t>
      </w:r>
      <w:bookmarkEnd w:id="57"/>
      <w:bookmarkEnd w:id="58"/>
      <w:bookmarkEnd w:id="59"/>
    </w:p>
    <w:p>
      <w:pPr>
        <w:pageBreakBefore w:val="0"/>
        <w:widowControl/>
        <w:kinsoku/>
        <w:wordWrap w:val="0"/>
        <w:overflowPunct/>
        <w:topLinePunct w:val="0"/>
        <w:bidi w:val="0"/>
        <w:spacing w:line="560" w:lineRule="exact"/>
        <w:ind w:firstLine="640" w:firstLineChars="200"/>
        <w:jc w:val="center"/>
        <w:textAlignment w:val="auto"/>
        <w:outlineLvl w:val="0"/>
        <w:rPr>
          <w:rFonts w:hint="eastAsia" w:ascii="黑体" w:hAnsi="黑体" w:eastAsia="黑体" w:cs="Arial"/>
          <w:bCs/>
          <w:kern w:val="0"/>
          <w:sz w:val="32"/>
          <w:szCs w:val="32"/>
        </w:rPr>
      </w:pPr>
      <w:r>
        <w:rPr>
          <w:rFonts w:hint="eastAsia" w:ascii="黑体" w:hAnsi="黑体" w:eastAsia="黑体" w:cs="Arial"/>
          <w:bCs/>
          <w:kern w:val="0"/>
          <w:sz w:val="32"/>
          <w:szCs w:val="32"/>
        </w:rPr>
        <w:t>第一章  总 则</w:t>
      </w:r>
    </w:p>
    <w:p>
      <w:pPr>
        <w:pageBreakBefore w:val="0"/>
        <w:kinsoku/>
        <w:overflowPunct/>
        <w:topLinePunct w:val="0"/>
        <w:bidi w:val="0"/>
        <w:adjustRightInd w:val="0"/>
        <w:snapToGrid w:val="0"/>
        <w:spacing w:line="560" w:lineRule="exact"/>
        <w:ind w:firstLine="640" w:firstLineChars="200"/>
        <w:textAlignment w:val="auto"/>
        <w:rPr>
          <w:rFonts w:ascii="仿宋_GB2312" w:hAnsi="宋体" w:eastAsia="仿宋_GB2312"/>
          <w:sz w:val="32"/>
          <w:szCs w:val="32"/>
        </w:rPr>
      </w:pPr>
      <w:r>
        <w:rPr>
          <w:rFonts w:hint="eastAsia" w:ascii="黑体" w:hAnsi="黑体" w:eastAsia="黑体" w:cs="Arial"/>
          <w:bCs/>
          <w:kern w:val="0"/>
          <w:sz w:val="32"/>
          <w:szCs w:val="32"/>
        </w:rPr>
        <w:t>第一条</w:t>
      </w:r>
      <w:r>
        <w:rPr>
          <w:rFonts w:hint="eastAsia" w:ascii="仿宋_GB2312" w:hAnsi="宋体" w:eastAsia="仿宋_GB2312"/>
          <w:b/>
          <w:bCs/>
          <w:sz w:val="32"/>
          <w:szCs w:val="32"/>
        </w:rPr>
        <w:t xml:space="preserve"> </w:t>
      </w:r>
      <w:r>
        <w:rPr>
          <w:rFonts w:hint="eastAsia" w:ascii="仿宋_GB2312" w:hAnsi="宋体" w:eastAsia="仿宋_GB2312"/>
          <w:sz w:val="32"/>
          <w:szCs w:val="32"/>
        </w:rPr>
        <w:t>为进一步推进青岛市水利行业协会（以下简称协会）人事制度改革，提高人才队伍的整体素质和创新能力，特制定本规定。</w:t>
      </w:r>
    </w:p>
    <w:p>
      <w:pPr>
        <w:pageBreakBefore w:val="0"/>
        <w:kinsoku/>
        <w:overflowPunct/>
        <w:topLinePunct w:val="0"/>
        <w:bidi w:val="0"/>
        <w:adjustRightInd w:val="0"/>
        <w:snapToGrid w:val="0"/>
        <w:spacing w:line="560" w:lineRule="exact"/>
        <w:ind w:firstLine="640" w:firstLineChars="200"/>
        <w:textAlignment w:val="auto"/>
        <w:rPr>
          <w:rFonts w:ascii="仿宋_GB2312" w:hAnsi="宋体" w:eastAsia="仿宋_GB2312"/>
          <w:sz w:val="32"/>
          <w:szCs w:val="32"/>
        </w:rPr>
      </w:pPr>
      <w:r>
        <w:rPr>
          <w:rFonts w:hint="eastAsia" w:ascii="黑体" w:hAnsi="黑体" w:eastAsia="黑体" w:cs="Arial"/>
          <w:bCs/>
          <w:kern w:val="0"/>
          <w:sz w:val="32"/>
          <w:szCs w:val="32"/>
        </w:rPr>
        <w:t>第二条</w:t>
      </w:r>
      <w:r>
        <w:rPr>
          <w:rFonts w:hint="eastAsia" w:ascii="仿宋_GB2312" w:hAnsi="宋体" w:eastAsia="仿宋_GB2312"/>
          <w:b/>
          <w:bCs/>
          <w:sz w:val="32"/>
          <w:szCs w:val="32"/>
        </w:rPr>
        <w:t xml:space="preserve"> </w:t>
      </w:r>
      <w:r>
        <w:rPr>
          <w:rFonts w:hint="eastAsia" w:ascii="仿宋_GB2312" w:hAnsi="宋体" w:eastAsia="仿宋_GB2312"/>
          <w:sz w:val="32"/>
          <w:szCs w:val="32"/>
        </w:rPr>
        <w:t>实行聘用制度必须坚持以人为本的原则，坚持按需设岗、按岗聘用、竞争择优、契约管理的原则，坚持平等自愿、协商一致的原则。保证职工的参与权、知情权和监督权。</w:t>
      </w:r>
    </w:p>
    <w:p>
      <w:pPr>
        <w:pageBreakBefore w:val="0"/>
        <w:kinsoku/>
        <w:overflowPunct/>
        <w:topLinePunct w:val="0"/>
        <w:bidi w:val="0"/>
        <w:adjustRightInd w:val="0"/>
        <w:snapToGrid w:val="0"/>
        <w:spacing w:line="560" w:lineRule="exact"/>
        <w:ind w:firstLine="640" w:firstLineChars="200"/>
        <w:textAlignment w:val="auto"/>
        <w:rPr>
          <w:rFonts w:ascii="仿宋_GB2312" w:hAnsi="宋体" w:eastAsia="仿宋_GB2312"/>
          <w:sz w:val="32"/>
          <w:szCs w:val="32"/>
        </w:rPr>
      </w:pPr>
      <w:r>
        <w:rPr>
          <w:rFonts w:hint="eastAsia" w:ascii="黑体" w:hAnsi="黑体" w:eastAsia="黑体" w:cs="Arial"/>
          <w:bCs/>
          <w:kern w:val="0"/>
          <w:sz w:val="32"/>
          <w:szCs w:val="32"/>
        </w:rPr>
        <w:t>第三条</w:t>
      </w:r>
      <w:r>
        <w:rPr>
          <w:rFonts w:hint="eastAsia" w:ascii="仿宋_GB2312" w:hAnsi="宋体" w:eastAsia="仿宋_GB2312"/>
          <w:b/>
          <w:bCs/>
          <w:sz w:val="32"/>
          <w:szCs w:val="32"/>
        </w:rPr>
        <w:t xml:space="preserve"> </w:t>
      </w:r>
      <w:r>
        <w:rPr>
          <w:rFonts w:hint="eastAsia" w:ascii="仿宋_GB2312" w:hAnsi="宋体" w:eastAsia="仿宋_GB2312"/>
          <w:sz w:val="32"/>
          <w:szCs w:val="32"/>
        </w:rPr>
        <w:t>聘用制度主要包括聘用组织及程序、聘用合同的签订、人事争议调解等内容。</w:t>
      </w:r>
    </w:p>
    <w:p>
      <w:pPr>
        <w:pageBreakBefore w:val="0"/>
        <w:kinsoku/>
        <w:overflowPunct/>
        <w:topLinePunct w:val="0"/>
        <w:bidi w:val="0"/>
        <w:adjustRightInd w:val="0"/>
        <w:snapToGrid w:val="0"/>
        <w:spacing w:line="560" w:lineRule="exact"/>
        <w:jc w:val="center"/>
        <w:textAlignment w:val="auto"/>
        <w:rPr>
          <w:rFonts w:ascii="仿宋_GB2312" w:hAnsi="宋体" w:eastAsia="仿宋_GB2312"/>
          <w:sz w:val="32"/>
          <w:szCs w:val="32"/>
        </w:rPr>
      </w:pPr>
      <w:r>
        <w:rPr>
          <w:rFonts w:hint="eastAsia" w:ascii="黑体" w:hAnsi="黑体" w:eastAsia="黑体" w:cs="Arial"/>
          <w:bCs/>
          <w:kern w:val="0"/>
          <w:sz w:val="32"/>
          <w:szCs w:val="32"/>
        </w:rPr>
        <w:t>第二章  聘用组织及程序</w:t>
      </w:r>
    </w:p>
    <w:p>
      <w:pPr>
        <w:pageBreakBefore w:val="0"/>
        <w:kinsoku/>
        <w:overflowPunct/>
        <w:topLinePunct w:val="0"/>
        <w:bidi w:val="0"/>
        <w:adjustRightInd w:val="0"/>
        <w:snapToGrid w:val="0"/>
        <w:spacing w:line="560" w:lineRule="exact"/>
        <w:ind w:firstLine="640" w:firstLineChars="200"/>
        <w:textAlignment w:val="auto"/>
        <w:rPr>
          <w:rFonts w:ascii="仿宋_GB2312" w:hAnsi="宋体" w:eastAsia="仿宋_GB2312"/>
          <w:sz w:val="32"/>
          <w:szCs w:val="32"/>
        </w:rPr>
      </w:pPr>
      <w:r>
        <w:rPr>
          <w:rFonts w:hint="eastAsia" w:ascii="黑体" w:hAnsi="黑体" w:eastAsia="黑体" w:cs="Arial"/>
          <w:bCs/>
          <w:kern w:val="0"/>
          <w:sz w:val="32"/>
          <w:szCs w:val="32"/>
        </w:rPr>
        <w:t>第四条</w:t>
      </w:r>
      <w:r>
        <w:rPr>
          <w:rFonts w:hint="eastAsia" w:ascii="仿宋_GB2312" w:hAnsi="宋体" w:eastAsia="仿宋_GB2312"/>
          <w:sz w:val="32"/>
          <w:szCs w:val="32"/>
        </w:rPr>
        <w:t xml:space="preserve"> 聘用工作按照“公开、平等、竞争、择优”的原则组织实施。协会成立聘用委员会，一般不少于5人。聘用委员会负责对符合竞聘条件的人员进行考核评议，根据岗位需要决定是否聘用。</w:t>
      </w:r>
    </w:p>
    <w:p>
      <w:pPr>
        <w:pageBreakBefore w:val="0"/>
        <w:kinsoku/>
        <w:overflowPunct/>
        <w:topLinePunct w:val="0"/>
        <w:bidi w:val="0"/>
        <w:adjustRightInd w:val="0"/>
        <w:snapToGrid w:val="0"/>
        <w:spacing w:line="560" w:lineRule="exact"/>
        <w:ind w:firstLine="640" w:firstLineChars="200"/>
        <w:textAlignment w:val="auto"/>
        <w:rPr>
          <w:rFonts w:ascii="仿宋_GB2312" w:hAnsi="宋体" w:eastAsia="仿宋_GB2312"/>
          <w:sz w:val="32"/>
          <w:szCs w:val="32"/>
        </w:rPr>
      </w:pPr>
      <w:r>
        <w:rPr>
          <w:rFonts w:hint="eastAsia" w:ascii="黑体" w:hAnsi="黑体" w:eastAsia="黑体" w:cs="Arial"/>
          <w:bCs/>
          <w:kern w:val="0"/>
          <w:sz w:val="32"/>
          <w:szCs w:val="32"/>
        </w:rPr>
        <w:t>第五条</w:t>
      </w:r>
      <w:r>
        <w:rPr>
          <w:rFonts w:hint="eastAsia" w:ascii="仿宋_GB2312" w:hAnsi="宋体" w:eastAsia="仿宋_GB2312"/>
          <w:b/>
          <w:bCs/>
          <w:sz w:val="32"/>
          <w:szCs w:val="32"/>
        </w:rPr>
        <w:t xml:space="preserve"> </w:t>
      </w:r>
      <w:r>
        <w:rPr>
          <w:rFonts w:hint="eastAsia" w:ascii="仿宋_GB2312" w:hAnsi="宋体" w:eastAsia="仿宋_GB2312"/>
          <w:sz w:val="32"/>
          <w:szCs w:val="32"/>
        </w:rPr>
        <w:t>聘用工作按照国家有关规定实行回避制度。受聘人员凡与协会负责人员有夫妻关系、直系血亲关系、三代以内旁系血亲或者近姻亲关系的，不得被聘用从事协会负责人员的秘书或者人事、财务、纪律检查岗位的工作，也不得在有直接上下级领导关系的岗位工作。聘用工作组织成员在办理人员聘用事项时，遇有与自己有上述亲属关系的，也应当回避。</w:t>
      </w:r>
    </w:p>
    <w:p>
      <w:pPr>
        <w:pageBreakBefore w:val="0"/>
        <w:kinsoku/>
        <w:overflowPunct/>
        <w:topLinePunct w:val="0"/>
        <w:bidi w:val="0"/>
        <w:adjustRightInd w:val="0"/>
        <w:snapToGrid w:val="0"/>
        <w:spacing w:line="560" w:lineRule="exact"/>
        <w:ind w:firstLine="640" w:firstLineChars="200"/>
        <w:textAlignment w:val="auto"/>
        <w:rPr>
          <w:rFonts w:ascii="仿宋_GB2312" w:hAnsi="宋体" w:eastAsia="仿宋_GB2312"/>
          <w:b/>
          <w:bCs/>
          <w:sz w:val="32"/>
          <w:szCs w:val="32"/>
        </w:rPr>
      </w:pPr>
      <w:r>
        <w:rPr>
          <w:rFonts w:hint="eastAsia" w:ascii="黑体" w:hAnsi="黑体" w:eastAsia="黑体" w:cs="Arial"/>
          <w:bCs/>
          <w:kern w:val="0"/>
          <w:sz w:val="32"/>
          <w:szCs w:val="32"/>
        </w:rPr>
        <w:t>第六条</w:t>
      </w:r>
      <w:r>
        <w:rPr>
          <w:rFonts w:hint="eastAsia" w:ascii="仿宋_GB2312" w:hAnsi="宋体" w:eastAsia="仿宋_GB2312"/>
          <w:b/>
          <w:bCs/>
          <w:sz w:val="32"/>
          <w:szCs w:val="32"/>
        </w:rPr>
        <w:t xml:space="preserve"> </w:t>
      </w:r>
      <w:r>
        <w:rPr>
          <w:rFonts w:hint="eastAsia" w:ascii="仿宋_GB2312" w:hAnsi="宋体" w:eastAsia="仿宋_GB2312"/>
          <w:bCs/>
          <w:sz w:val="32"/>
          <w:szCs w:val="32"/>
        </w:rPr>
        <w:t>聘用程序：</w:t>
      </w:r>
    </w:p>
    <w:p>
      <w:pPr>
        <w:pageBreakBefore w:val="0"/>
        <w:kinsoku/>
        <w:overflowPunct/>
        <w:topLinePunct w:val="0"/>
        <w:bidi w:val="0"/>
        <w:adjustRightInd w:val="0"/>
        <w:snapToGrid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（一）公开招聘</w:t>
      </w:r>
    </w:p>
    <w:p>
      <w:pPr>
        <w:pageBreakBefore w:val="0"/>
        <w:kinsoku/>
        <w:overflowPunct/>
        <w:topLinePunct w:val="0"/>
        <w:bidi w:val="0"/>
        <w:adjustRightInd w:val="0"/>
        <w:snapToGrid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适用于本规定的所有岗位都要实行公开招聘，并将岗位名称、职级、职责、聘用条件和待遇等，按一定的程序对外公布。涉密岗位确需使用其他方法选拔人员的除外。</w:t>
      </w:r>
    </w:p>
    <w:p>
      <w:pPr>
        <w:pageBreakBefore w:val="0"/>
        <w:kinsoku/>
        <w:overflowPunct/>
        <w:topLinePunct w:val="0"/>
        <w:bidi w:val="0"/>
        <w:adjustRightInd w:val="0"/>
        <w:snapToGrid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（二）竞聘上岗</w:t>
      </w:r>
    </w:p>
    <w:p>
      <w:pPr>
        <w:pageBreakBefore w:val="0"/>
        <w:kinsoku/>
        <w:overflowPunct/>
        <w:topLinePunct w:val="0"/>
        <w:bidi w:val="0"/>
        <w:adjustRightInd w:val="0"/>
        <w:snapToGrid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1．应聘人员提出书面申请。</w:t>
      </w:r>
    </w:p>
    <w:p>
      <w:pPr>
        <w:pageBreakBefore w:val="0"/>
        <w:kinsoku/>
        <w:overflowPunct/>
        <w:topLinePunct w:val="0"/>
        <w:bidi w:val="0"/>
        <w:adjustRightInd w:val="0"/>
        <w:snapToGrid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2．单位人事部门对应聘人员的资格条件进行审查。</w:t>
      </w:r>
    </w:p>
    <w:p>
      <w:pPr>
        <w:pageBreakBefore w:val="0"/>
        <w:kinsoku/>
        <w:overflowPunct/>
        <w:topLinePunct w:val="0"/>
        <w:bidi w:val="0"/>
        <w:adjustRightInd w:val="0"/>
        <w:snapToGrid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3．聘用委员会对应聘人员进行考试（笔试或面试）、考核、评议，根据投票结果提出拟聘推荐人选。</w:t>
      </w:r>
    </w:p>
    <w:p>
      <w:pPr>
        <w:pageBreakBefore w:val="0"/>
        <w:kinsoku/>
        <w:overflowPunct/>
        <w:topLinePunct w:val="0"/>
        <w:bidi w:val="0"/>
        <w:adjustRightInd w:val="0"/>
        <w:snapToGrid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（三）择优聘用</w:t>
      </w:r>
    </w:p>
    <w:p>
      <w:pPr>
        <w:pageBreakBefore w:val="0"/>
        <w:kinsoku/>
        <w:overflowPunct/>
        <w:topLinePunct w:val="0"/>
        <w:bidi w:val="0"/>
        <w:adjustRightInd w:val="0"/>
        <w:snapToGrid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1．拟聘人员应在适当范围进行公示，公示期为7日。</w:t>
      </w:r>
    </w:p>
    <w:p>
      <w:pPr>
        <w:pageBreakBefore w:val="0"/>
        <w:kinsoku/>
        <w:overflowPunct/>
        <w:topLinePunct w:val="0"/>
        <w:bidi w:val="0"/>
        <w:adjustRightInd w:val="0"/>
        <w:snapToGrid w:val="0"/>
        <w:spacing w:after="120" w:afterLines="50"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2．协会法定代表人或其委托人与受聘人员签订聘用合同。</w:t>
      </w:r>
    </w:p>
    <w:p>
      <w:pPr>
        <w:pageBreakBefore w:val="0"/>
        <w:kinsoku/>
        <w:overflowPunct/>
        <w:topLinePunct w:val="0"/>
        <w:bidi w:val="0"/>
        <w:adjustRightInd w:val="0"/>
        <w:snapToGrid w:val="0"/>
        <w:spacing w:line="560" w:lineRule="exact"/>
        <w:jc w:val="center"/>
        <w:textAlignment w:val="auto"/>
        <w:rPr>
          <w:rFonts w:ascii="仿宋_GB2312" w:hAnsi="宋体" w:eastAsia="仿宋_GB2312"/>
          <w:b/>
          <w:bCs/>
          <w:sz w:val="32"/>
          <w:szCs w:val="32"/>
        </w:rPr>
      </w:pPr>
      <w:r>
        <w:rPr>
          <w:rFonts w:hint="eastAsia" w:ascii="黑体" w:hAnsi="黑体" w:eastAsia="黑体" w:cs="Arial"/>
          <w:bCs/>
          <w:kern w:val="0"/>
          <w:sz w:val="32"/>
          <w:szCs w:val="32"/>
        </w:rPr>
        <w:t>第三章  聘用合同的签订</w:t>
      </w:r>
    </w:p>
    <w:p>
      <w:pPr>
        <w:pageBreakBefore w:val="0"/>
        <w:kinsoku/>
        <w:overflowPunct/>
        <w:topLinePunct w:val="0"/>
        <w:bidi w:val="0"/>
        <w:adjustRightInd w:val="0"/>
        <w:snapToGrid w:val="0"/>
        <w:spacing w:line="560" w:lineRule="exact"/>
        <w:ind w:firstLine="640" w:firstLineChars="200"/>
        <w:textAlignment w:val="auto"/>
        <w:rPr>
          <w:rFonts w:ascii="仿宋_GB2312" w:hAnsi="宋体" w:eastAsia="仿宋_GB2312"/>
          <w:sz w:val="32"/>
          <w:szCs w:val="32"/>
        </w:rPr>
      </w:pPr>
      <w:r>
        <w:rPr>
          <w:rFonts w:hint="eastAsia" w:ascii="黑体" w:hAnsi="黑体" w:eastAsia="黑体" w:cs="Arial"/>
          <w:bCs/>
          <w:kern w:val="0"/>
          <w:sz w:val="32"/>
          <w:szCs w:val="32"/>
        </w:rPr>
        <w:t>第七条</w:t>
      </w:r>
      <w:r>
        <w:rPr>
          <w:rFonts w:hint="eastAsia" w:ascii="仿宋_GB2312" w:hAnsi="宋体" w:eastAsia="仿宋_GB2312"/>
          <w:sz w:val="32"/>
          <w:szCs w:val="32"/>
        </w:rPr>
        <w:t xml:space="preserve"> 协会与受聘人员应当按照国家有关法律、政策和本规定的要求，在平等自愿、协商一致的基础上，通过签订聘用合同，明确双方的工作关系及权利与义务。聘用合同由协会的法定代表人或者其委托人与受聘人员签订。聘用合同必须具备下列条款：</w:t>
      </w:r>
    </w:p>
    <w:p>
      <w:pPr>
        <w:pageBreakBefore w:val="0"/>
        <w:kinsoku/>
        <w:overflowPunct/>
        <w:topLinePunct w:val="0"/>
        <w:bidi w:val="0"/>
        <w:adjustRightInd w:val="0"/>
        <w:snapToGrid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（一）合同期限。</w:t>
      </w:r>
    </w:p>
    <w:p>
      <w:pPr>
        <w:pageBreakBefore w:val="0"/>
        <w:kinsoku/>
        <w:overflowPunct/>
        <w:topLinePunct w:val="0"/>
        <w:bidi w:val="0"/>
        <w:adjustRightInd w:val="0"/>
        <w:snapToGrid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（二）工作岗位的职责、权限、职级等要求。</w:t>
      </w:r>
    </w:p>
    <w:p>
      <w:pPr>
        <w:pageBreakBefore w:val="0"/>
        <w:kinsoku/>
        <w:overflowPunct/>
        <w:topLinePunct w:val="0"/>
        <w:bidi w:val="0"/>
        <w:adjustRightInd w:val="0"/>
        <w:snapToGrid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（三）工作纪律和技术保密要求。</w:t>
      </w:r>
    </w:p>
    <w:p>
      <w:pPr>
        <w:pageBreakBefore w:val="0"/>
        <w:kinsoku/>
        <w:overflowPunct/>
        <w:topLinePunct w:val="0"/>
        <w:bidi w:val="0"/>
        <w:adjustRightInd w:val="0"/>
        <w:snapToGrid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（四）劳动保护和岗位工作条件。</w:t>
      </w:r>
    </w:p>
    <w:p>
      <w:pPr>
        <w:pageBreakBefore w:val="0"/>
        <w:kinsoku/>
        <w:overflowPunct/>
        <w:topLinePunct w:val="0"/>
        <w:bidi w:val="0"/>
        <w:adjustRightInd w:val="0"/>
        <w:snapToGrid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（五）工作报酬和保险福利待遇。</w:t>
      </w:r>
    </w:p>
    <w:p>
      <w:pPr>
        <w:pageBreakBefore w:val="0"/>
        <w:kinsoku/>
        <w:overflowPunct/>
        <w:topLinePunct w:val="0"/>
        <w:bidi w:val="0"/>
        <w:adjustRightInd w:val="0"/>
        <w:snapToGrid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（六）合同变更、终止和解除的条件。</w:t>
      </w:r>
    </w:p>
    <w:p>
      <w:pPr>
        <w:pageBreakBefore w:val="0"/>
        <w:kinsoku/>
        <w:overflowPunct/>
        <w:topLinePunct w:val="0"/>
        <w:bidi w:val="0"/>
        <w:adjustRightInd w:val="0"/>
        <w:snapToGrid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（七）违反和解除聘用合同的责任。</w:t>
      </w:r>
    </w:p>
    <w:p>
      <w:pPr>
        <w:pageBreakBefore w:val="0"/>
        <w:kinsoku/>
        <w:overflowPunct/>
        <w:topLinePunct w:val="0"/>
        <w:bidi w:val="0"/>
        <w:adjustRightInd w:val="0"/>
        <w:snapToGrid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（八）双方约定的其他事项。</w:t>
      </w:r>
    </w:p>
    <w:p>
      <w:pPr>
        <w:pageBreakBefore w:val="0"/>
        <w:kinsoku/>
        <w:overflowPunct/>
        <w:topLinePunct w:val="0"/>
        <w:bidi w:val="0"/>
        <w:adjustRightInd w:val="0"/>
        <w:snapToGrid w:val="0"/>
        <w:spacing w:line="560" w:lineRule="exact"/>
        <w:ind w:firstLine="640" w:firstLineChars="200"/>
        <w:textAlignment w:val="auto"/>
        <w:rPr>
          <w:rFonts w:ascii="仿宋_GB2312" w:hAnsi="宋体" w:eastAsia="仿宋_GB2312"/>
          <w:sz w:val="32"/>
          <w:szCs w:val="32"/>
        </w:rPr>
      </w:pPr>
      <w:r>
        <w:rPr>
          <w:rFonts w:hint="eastAsia" w:ascii="黑体" w:hAnsi="黑体" w:eastAsia="黑体" w:cs="Arial"/>
          <w:bCs/>
          <w:kern w:val="0"/>
          <w:sz w:val="32"/>
          <w:szCs w:val="32"/>
        </w:rPr>
        <w:t>第八条</w:t>
      </w:r>
      <w:r>
        <w:rPr>
          <w:rFonts w:hint="eastAsia" w:ascii="仿宋_GB2312" w:hAnsi="宋体" w:eastAsia="仿宋_GB2312"/>
          <w:sz w:val="32"/>
          <w:szCs w:val="32"/>
        </w:rPr>
        <w:t xml:space="preserve"> 聘用合同按期限分为中短期聘用合同、长期聘用合同和以完成一定工作为期限的合同。中短期聘用合同的聘期一般为1－4年；长期聘用合同期限不得超过应聘人员达到国家规定的退休年龄的年限。</w:t>
      </w:r>
    </w:p>
    <w:p>
      <w:pPr>
        <w:pageBreakBefore w:val="0"/>
        <w:kinsoku/>
        <w:overflowPunct/>
        <w:topLinePunct w:val="0"/>
        <w:bidi w:val="0"/>
        <w:adjustRightInd w:val="0"/>
        <w:snapToGrid w:val="0"/>
        <w:spacing w:line="560" w:lineRule="exact"/>
        <w:ind w:firstLine="640" w:firstLineChars="200"/>
        <w:textAlignment w:val="auto"/>
        <w:rPr>
          <w:rFonts w:ascii="仿宋_GB2312" w:hAnsi="宋体" w:eastAsia="仿宋_GB2312"/>
          <w:sz w:val="32"/>
          <w:szCs w:val="32"/>
        </w:rPr>
      </w:pPr>
      <w:r>
        <w:rPr>
          <w:rFonts w:hint="eastAsia" w:ascii="黑体" w:hAnsi="黑体" w:eastAsia="黑体" w:cs="Arial"/>
          <w:bCs/>
          <w:kern w:val="0"/>
          <w:sz w:val="32"/>
          <w:szCs w:val="32"/>
        </w:rPr>
        <w:t>第九条</w:t>
      </w:r>
      <w:r>
        <w:rPr>
          <w:rFonts w:hint="eastAsia" w:ascii="黑体" w:hAnsi="黑体" w:eastAsia="黑体" w:cs="Arial"/>
          <w:bCs/>
          <w:kern w:val="0"/>
          <w:sz w:val="32"/>
          <w:szCs w:val="32"/>
          <w:lang w:val="en-US" w:eastAsia="zh-CN"/>
        </w:rPr>
        <w:t xml:space="preserve"> </w:t>
      </w:r>
      <w:r>
        <w:rPr>
          <w:rFonts w:hint="eastAsia" w:ascii="仿宋_GB2312" w:hAnsi="宋体" w:eastAsia="仿宋_GB2312"/>
          <w:sz w:val="32"/>
          <w:szCs w:val="32"/>
        </w:rPr>
        <w:t>新进人员，试用期为3个月。</w:t>
      </w:r>
    </w:p>
    <w:p>
      <w:pPr>
        <w:pageBreakBefore w:val="0"/>
        <w:kinsoku/>
        <w:overflowPunct/>
        <w:topLinePunct w:val="0"/>
        <w:bidi w:val="0"/>
        <w:adjustRightInd w:val="0"/>
        <w:snapToGrid w:val="0"/>
        <w:spacing w:after="120" w:afterLines="50" w:line="560" w:lineRule="exact"/>
        <w:ind w:firstLine="640" w:firstLineChars="200"/>
        <w:textAlignment w:val="auto"/>
        <w:rPr>
          <w:rFonts w:ascii="仿宋_GB2312" w:hAnsi="宋体" w:eastAsia="仿宋_GB2312"/>
          <w:sz w:val="32"/>
          <w:szCs w:val="32"/>
        </w:rPr>
      </w:pPr>
      <w:r>
        <w:rPr>
          <w:rFonts w:hint="eastAsia" w:ascii="黑体" w:hAnsi="黑体" w:eastAsia="黑体" w:cs="Arial"/>
          <w:bCs/>
          <w:kern w:val="0"/>
          <w:sz w:val="32"/>
          <w:szCs w:val="32"/>
        </w:rPr>
        <w:t>第十条</w:t>
      </w:r>
      <w:r>
        <w:rPr>
          <w:rFonts w:hint="eastAsia" w:ascii="黑体" w:hAnsi="黑体" w:eastAsia="黑体" w:cs="Arial"/>
          <w:bCs/>
          <w:kern w:val="0"/>
          <w:sz w:val="32"/>
          <w:szCs w:val="32"/>
          <w:lang w:val="en-US" w:eastAsia="zh-CN"/>
        </w:rPr>
        <w:t xml:space="preserve"> </w:t>
      </w:r>
      <w:r>
        <w:rPr>
          <w:rFonts w:hint="eastAsia" w:ascii="仿宋_GB2312" w:hAnsi="宋体" w:eastAsia="仿宋_GB2312"/>
          <w:sz w:val="32"/>
          <w:szCs w:val="32"/>
        </w:rPr>
        <w:t>聘用合同期满，根据工作需要，经当事人双方协商一致，可以续签合同。续签合同一般应在聘用合同期满前30天办理。续签聘用合同不再约定试用期。</w:t>
      </w:r>
    </w:p>
    <w:p>
      <w:pPr>
        <w:pageBreakBefore w:val="0"/>
        <w:kinsoku/>
        <w:overflowPunct/>
        <w:topLinePunct w:val="0"/>
        <w:bidi w:val="0"/>
        <w:adjustRightInd w:val="0"/>
        <w:snapToGrid w:val="0"/>
        <w:spacing w:after="120" w:afterLines="50" w:line="560" w:lineRule="exact"/>
        <w:ind w:firstLine="640" w:firstLineChars="200"/>
        <w:jc w:val="center"/>
        <w:textAlignment w:val="auto"/>
        <w:rPr>
          <w:rFonts w:hint="eastAsia" w:ascii="黑体" w:hAnsi="黑体" w:eastAsia="黑体" w:cs="Arial"/>
          <w:bCs/>
          <w:kern w:val="0"/>
          <w:sz w:val="32"/>
          <w:szCs w:val="32"/>
        </w:rPr>
      </w:pPr>
      <w:r>
        <w:rPr>
          <w:rFonts w:hint="eastAsia" w:ascii="黑体" w:hAnsi="黑体" w:eastAsia="黑体" w:cs="Arial"/>
          <w:bCs/>
          <w:kern w:val="0"/>
          <w:sz w:val="32"/>
          <w:szCs w:val="32"/>
        </w:rPr>
        <w:t>第四章  人事争议调解</w:t>
      </w:r>
    </w:p>
    <w:p>
      <w:pPr>
        <w:pageBreakBefore w:val="0"/>
        <w:kinsoku/>
        <w:overflowPunct/>
        <w:topLinePunct w:val="0"/>
        <w:bidi w:val="0"/>
        <w:adjustRightInd w:val="0"/>
        <w:snapToGrid w:val="0"/>
        <w:spacing w:after="120" w:afterLines="50" w:line="560" w:lineRule="exact"/>
        <w:ind w:firstLine="640" w:firstLineChars="200"/>
        <w:textAlignment w:val="auto"/>
        <w:rPr>
          <w:rFonts w:ascii="仿宋_GB2312" w:hAnsi="宋体" w:eastAsia="仿宋_GB2312"/>
          <w:b/>
          <w:bCs/>
          <w:sz w:val="32"/>
          <w:szCs w:val="32"/>
        </w:rPr>
      </w:pPr>
      <w:r>
        <w:rPr>
          <w:rFonts w:hint="eastAsia" w:ascii="黑体" w:hAnsi="黑体" w:eastAsia="黑体" w:cs="Arial"/>
          <w:bCs/>
          <w:kern w:val="0"/>
          <w:sz w:val="32"/>
          <w:szCs w:val="32"/>
        </w:rPr>
        <w:t>第十一条</w:t>
      </w:r>
      <w:r>
        <w:rPr>
          <w:rFonts w:hint="eastAsia" w:ascii="仿宋_GB2312" w:hAnsi="宋体" w:eastAsia="仿宋_GB2312"/>
          <w:sz w:val="32"/>
          <w:szCs w:val="32"/>
        </w:rPr>
        <w:t>　聘用合同双方因聘用程序、聘用合同期限、考核、解聘辞聘等问题发生争议的，当事人可以根据国家法律、法规和有关政策，及院有关文件规定，申请调解、仲裁、提起诉讼。</w:t>
      </w:r>
    </w:p>
    <w:p>
      <w:pPr>
        <w:pageBreakBefore w:val="0"/>
        <w:kinsoku/>
        <w:overflowPunct/>
        <w:topLinePunct w:val="0"/>
        <w:bidi w:val="0"/>
        <w:adjustRightInd w:val="0"/>
        <w:snapToGrid w:val="0"/>
        <w:spacing w:after="120" w:afterLines="50" w:line="560" w:lineRule="exact"/>
        <w:ind w:firstLine="640" w:firstLineChars="200"/>
        <w:jc w:val="center"/>
        <w:textAlignment w:val="auto"/>
        <w:rPr>
          <w:rFonts w:hint="eastAsia" w:ascii="黑体" w:hAnsi="黑体" w:eastAsia="黑体" w:cs="Arial"/>
          <w:bCs/>
          <w:kern w:val="0"/>
          <w:sz w:val="32"/>
          <w:szCs w:val="32"/>
        </w:rPr>
      </w:pPr>
      <w:r>
        <w:rPr>
          <w:rFonts w:hint="eastAsia" w:ascii="黑体" w:hAnsi="黑体" w:eastAsia="黑体" w:cs="Arial"/>
          <w:bCs/>
          <w:kern w:val="0"/>
          <w:sz w:val="32"/>
          <w:szCs w:val="32"/>
        </w:rPr>
        <w:t>第五章  附  则</w:t>
      </w:r>
    </w:p>
    <w:p>
      <w:pPr>
        <w:pageBreakBefore w:val="0"/>
        <w:kinsoku/>
        <w:overflowPunct/>
        <w:topLinePunct w:val="0"/>
        <w:bidi w:val="0"/>
        <w:adjustRightInd w:val="0"/>
        <w:snapToGrid w:val="0"/>
        <w:spacing w:line="560" w:lineRule="exact"/>
        <w:ind w:firstLine="640" w:firstLineChars="200"/>
        <w:textAlignment w:val="auto"/>
        <w:rPr>
          <w:rFonts w:ascii="仿宋_GB2312" w:hAnsi="宋体" w:eastAsia="仿宋_GB2312"/>
          <w:sz w:val="32"/>
          <w:szCs w:val="32"/>
        </w:rPr>
      </w:pPr>
      <w:r>
        <w:rPr>
          <w:rFonts w:hint="eastAsia" w:ascii="黑体" w:hAnsi="黑体" w:eastAsia="黑体" w:cs="Arial"/>
          <w:bCs/>
          <w:kern w:val="0"/>
          <w:sz w:val="32"/>
          <w:szCs w:val="32"/>
        </w:rPr>
        <w:t xml:space="preserve">第十二条 </w:t>
      </w:r>
      <w:r>
        <w:rPr>
          <w:rFonts w:hint="eastAsia" w:ascii="仿宋_GB2312" w:hAnsi="宋体" w:eastAsia="仿宋_GB2312"/>
          <w:sz w:val="32"/>
          <w:szCs w:val="32"/>
        </w:rPr>
        <w:t>本规定由青岛市水利行业协会秘书处负责解释。</w:t>
      </w:r>
    </w:p>
    <w:p>
      <w:pPr>
        <w:pageBreakBefore w:val="0"/>
        <w:kinsoku/>
        <w:overflowPunct/>
        <w:topLinePunct w:val="0"/>
        <w:bidi w:val="0"/>
        <w:adjustRightInd w:val="0"/>
        <w:snapToGrid w:val="0"/>
        <w:spacing w:line="560" w:lineRule="exact"/>
        <w:ind w:firstLine="640" w:firstLineChars="200"/>
        <w:textAlignment w:val="auto"/>
        <w:rPr>
          <w:rFonts w:ascii="仿宋_GB2312" w:hAnsi="宋体" w:eastAsia="仿宋_GB2312"/>
          <w:sz w:val="32"/>
          <w:szCs w:val="32"/>
        </w:rPr>
      </w:pPr>
      <w:r>
        <w:rPr>
          <w:rFonts w:hint="eastAsia" w:ascii="黑体" w:hAnsi="黑体" w:eastAsia="黑体" w:cs="Arial"/>
          <w:bCs/>
          <w:kern w:val="0"/>
          <w:sz w:val="32"/>
          <w:szCs w:val="32"/>
        </w:rPr>
        <w:t>第十三条</w:t>
      </w:r>
      <w:r>
        <w:rPr>
          <w:rFonts w:hint="eastAsia" w:ascii="仿宋_GB2312" w:hAnsi="宋体" w:eastAsia="仿宋_GB2312"/>
          <w:b/>
          <w:bCs/>
          <w:sz w:val="32"/>
          <w:szCs w:val="32"/>
        </w:rPr>
        <w:t xml:space="preserve"> </w:t>
      </w:r>
      <w:r>
        <w:rPr>
          <w:rFonts w:hint="eastAsia" w:ascii="仿宋_GB2312" w:hAnsi="宋体" w:eastAsia="仿宋_GB2312"/>
          <w:sz w:val="32"/>
          <w:szCs w:val="32"/>
        </w:rPr>
        <w:t>本规定自2020年12月23日起施行，协会其他有</w:t>
      </w:r>
      <w:r>
        <w:rPr>
          <w:rFonts w:hint="eastAsia" w:ascii="仿宋_GB2312" w:hAnsi="宋体" w:eastAsia="仿宋_GB2312"/>
          <w:bCs/>
          <w:sz w:val="32"/>
          <w:szCs w:val="32"/>
        </w:rPr>
        <w:t>关政策、规定与本规定不符的，以本规定为准。</w:t>
      </w:r>
    </w:p>
    <w:p>
      <w:pPr>
        <w:pageBreakBefore w:val="0"/>
        <w:kinsoku/>
        <w:overflowPunct/>
        <w:topLinePunct w:val="0"/>
        <w:bidi w:val="0"/>
        <w:spacing w:line="560" w:lineRule="exact"/>
        <w:ind w:firstLine="640" w:firstLineChars="200"/>
        <w:textAlignment w:val="auto"/>
        <w:rPr>
          <w:rFonts w:ascii="仿宋_GB2312" w:hAnsi="宋体" w:eastAsia="仿宋_GB2312"/>
          <w:sz w:val="32"/>
          <w:szCs w:val="32"/>
        </w:rPr>
      </w:pPr>
    </w:p>
    <w:p>
      <w:pPr>
        <w:pStyle w:val="2"/>
        <w:pageBreakBefore w:val="0"/>
        <w:kinsoku/>
        <w:overflowPunct/>
        <w:topLinePunct w:val="0"/>
        <w:bidi w:val="0"/>
        <w:spacing w:line="560" w:lineRule="exact"/>
        <w:jc w:val="center"/>
        <w:textAlignment w:val="auto"/>
        <w:rPr>
          <w:rFonts w:hint="eastAsia" w:ascii="方正小标宋_GBK" w:hAnsi="方正小标宋_GBK" w:eastAsia="方正小标宋_GBK" w:cs="方正小标宋_GBK"/>
          <w:b w:val="0"/>
        </w:rPr>
      </w:pPr>
      <w:bookmarkStart w:id="60" w:name="_Toc59476190"/>
      <w:bookmarkStart w:id="61" w:name="_Toc59372646"/>
      <w:bookmarkStart w:id="62" w:name="_Toc59372529"/>
      <w:r>
        <w:rPr>
          <w:rFonts w:hint="eastAsia" w:ascii="方正小标宋_GBK" w:hAnsi="方正小标宋_GBK" w:eastAsia="方正小标宋_GBK" w:cs="方正小标宋_GBK"/>
          <w:b w:val="0"/>
        </w:rPr>
        <w:t>青岛市水利行业协会薪酬管理制度</w:t>
      </w:r>
      <w:bookmarkEnd w:id="60"/>
      <w:bookmarkEnd w:id="61"/>
      <w:bookmarkEnd w:id="62"/>
    </w:p>
    <w:p>
      <w:pPr>
        <w:pageBreakBefore w:val="0"/>
        <w:kinsoku/>
        <w:overflowPunct/>
        <w:topLinePunct w:val="0"/>
        <w:bidi w:val="0"/>
        <w:adjustRightInd w:val="0"/>
        <w:snapToGrid w:val="0"/>
        <w:spacing w:after="120" w:afterLines="50" w:line="560" w:lineRule="exact"/>
        <w:ind w:firstLine="640" w:firstLineChars="200"/>
        <w:jc w:val="center"/>
        <w:textAlignment w:val="auto"/>
        <w:rPr>
          <w:rFonts w:hint="eastAsia" w:ascii="黑体" w:hAnsi="黑体" w:eastAsia="黑体" w:cs="Arial"/>
          <w:bCs/>
          <w:kern w:val="0"/>
          <w:sz w:val="32"/>
          <w:szCs w:val="32"/>
        </w:rPr>
      </w:pPr>
      <w:bookmarkStart w:id="63" w:name="_Toc59372647"/>
      <w:bookmarkStart w:id="64" w:name="_Toc59476191"/>
      <w:bookmarkStart w:id="65" w:name="_Toc257208901"/>
      <w:bookmarkStart w:id="66" w:name="_Toc59372530"/>
      <w:r>
        <w:rPr>
          <w:rFonts w:hint="eastAsia" w:ascii="黑体" w:hAnsi="黑体" w:eastAsia="黑体" w:cs="Arial"/>
          <w:bCs/>
          <w:kern w:val="0"/>
          <w:sz w:val="32"/>
          <w:szCs w:val="32"/>
          <w:lang w:val="en-US" w:eastAsia="zh-CN"/>
        </w:rPr>
        <w:t>第一章 总则</w:t>
      </w:r>
      <w:bookmarkEnd w:id="63"/>
      <w:bookmarkEnd w:id="64"/>
      <w:bookmarkEnd w:id="65"/>
      <w:bookmarkEnd w:id="66"/>
    </w:p>
    <w:p>
      <w:pPr>
        <w:pStyle w:val="3"/>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Arial"/>
          <w:b w:val="0"/>
          <w:bCs/>
          <w:kern w:val="0"/>
          <w:sz w:val="32"/>
          <w:szCs w:val="32"/>
          <w:lang w:val="en-US" w:eastAsia="zh-CN" w:bidi="ar-SA"/>
        </w:rPr>
      </w:pPr>
      <w:bookmarkStart w:id="67" w:name="_Toc257208902"/>
      <w:r>
        <w:rPr>
          <w:rFonts w:hint="eastAsia" w:ascii="黑体" w:hAnsi="黑体" w:eastAsia="黑体" w:cs="Arial"/>
          <w:b w:val="0"/>
          <w:bCs/>
          <w:kern w:val="0"/>
          <w:sz w:val="32"/>
          <w:szCs w:val="32"/>
          <w:lang w:val="en-US" w:eastAsia="zh-CN" w:bidi="ar-SA"/>
        </w:rPr>
        <w:t>目的</w:t>
      </w:r>
      <w:bookmarkEnd w:id="67"/>
    </w:p>
    <w:p>
      <w:pPr>
        <w:pStyle w:val="37"/>
        <w:pageBreakBefore w:val="0"/>
        <w:kinsoku/>
        <w:overflowPunct/>
        <w:topLinePunct w:val="0"/>
        <w:bidi w:val="0"/>
        <w:spacing w:line="560" w:lineRule="exact"/>
        <w:ind w:firstLine="600"/>
        <w:textAlignment w:val="auto"/>
        <w:rPr>
          <w:rFonts w:hint="eastAsia" w:ascii="仿宋_GB2312" w:hAnsi="宋体" w:eastAsia="仿宋_GB2312" w:cstheme="minorBidi"/>
          <w:kern w:val="2"/>
          <w:sz w:val="32"/>
          <w:szCs w:val="32"/>
          <w:lang w:val="en-US" w:eastAsia="zh-CN" w:bidi="ar-SA"/>
        </w:rPr>
      </w:pPr>
      <w:bookmarkStart w:id="68" w:name="_Toc257208903"/>
      <w:r>
        <w:rPr>
          <w:rFonts w:hint="eastAsia" w:ascii="仿宋_GB2312" w:hAnsi="宋体" w:eastAsia="仿宋_GB2312" w:cstheme="minorBidi"/>
          <w:kern w:val="2"/>
          <w:sz w:val="32"/>
          <w:szCs w:val="32"/>
          <w:lang w:val="en-US" w:eastAsia="zh-CN" w:bidi="ar-SA"/>
        </w:rPr>
        <w:t>为了充分发挥员工的积极性和创造性，鼓励员工长期为协会的发展做出贡献，保证协会建设目标的实现，根据国家有关劳动人事管理规定和协会相关规章制度，结合协会建设理念和管理模式的实际情况，特制定本办法。</w:t>
      </w:r>
    </w:p>
    <w:p>
      <w:pPr>
        <w:pStyle w:val="3"/>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Arial"/>
          <w:b w:val="0"/>
          <w:bCs/>
          <w:kern w:val="0"/>
          <w:sz w:val="32"/>
          <w:szCs w:val="32"/>
          <w:lang w:val="en-US" w:eastAsia="zh-CN" w:bidi="ar-SA"/>
        </w:rPr>
      </w:pPr>
      <w:r>
        <w:rPr>
          <w:rFonts w:hint="eastAsia" w:ascii="黑体" w:hAnsi="黑体" w:eastAsia="黑体" w:cs="Arial"/>
          <w:b w:val="0"/>
          <w:bCs/>
          <w:kern w:val="0"/>
          <w:sz w:val="32"/>
          <w:szCs w:val="32"/>
          <w:lang w:val="en-US" w:eastAsia="zh-CN" w:bidi="ar-SA"/>
        </w:rPr>
        <w:t>适用范围</w:t>
      </w:r>
      <w:bookmarkEnd w:id="68"/>
    </w:p>
    <w:p>
      <w:pPr>
        <w:pStyle w:val="37"/>
        <w:pageBreakBefore w:val="0"/>
        <w:kinsoku/>
        <w:overflowPunct/>
        <w:topLinePunct w:val="0"/>
        <w:bidi w:val="0"/>
        <w:spacing w:line="560" w:lineRule="exact"/>
        <w:ind w:firstLine="600"/>
        <w:textAlignment w:val="auto"/>
        <w:rPr>
          <w:rFonts w:ascii="仿宋" w:hAnsi="仿宋" w:eastAsia="仿宋"/>
          <w:sz w:val="30"/>
          <w:szCs w:val="30"/>
        </w:rPr>
      </w:pPr>
      <w:r>
        <w:rPr>
          <w:rFonts w:hint="eastAsia" w:ascii="仿宋_GB2312" w:hAnsi="宋体" w:eastAsia="仿宋_GB2312" w:cstheme="minorBidi"/>
          <w:kern w:val="2"/>
          <w:sz w:val="32"/>
          <w:szCs w:val="32"/>
          <w:lang w:val="en-US" w:eastAsia="zh-CN" w:bidi="ar-SA"/>
        </w:rPr>
        <w:t>除主管部门考核外的所有员工。协会聘请顾问、借调人员、返聘人员薪酬待遇按照有关协议办理。</w:t>
      </w:r>
    </w:p>
    <w:p>
      <w:pPr>
        <w:pStyle w:val="3"/>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Arial"/>
          <w:b w:val="0"/>
          <w:bCs/>
          <w:kern w:val="0"/>
          <w:sz w:val="32"/>
          <w:szCs w:val="32"/>
          <w:lang w:val="en-US" w:eastAsia="zh-CN" w:bidi="ar-SA"/>
        </w:rPr>
      </w:pPr>
      <w:r>
        <w:rPr>
          <w:rFonts w:hint="eastAsia" w:ascii="黑体" w:hAnsi="黑体" w:eastAsia="黑体" w:cs="Arial"/>
          <w:b w:val="0"/>
          <w:bCs/>
          <w:kern w:val="0"/>
          <w:sz w:val="32"/>
          <w:szCs w:val="32"/>
          <w:lang w:val="en-US" w:eastAsia="zh-CN" w:bidi="ar-SA"/>
        </w:rPr>
        <w:t>主控办事机构</w:t>
      </w:r>
    </w:p>
    <w:p>
      <w:pPr>
        <w:pStyle w:val="37"/>
        <w:pageBreakBefore w:val="0"/>
        <w:kinsoku/>
        <w:overflowPunct/>
        <w:topLinePunct w:val="0"/>
        <w:bidi w:val="0"/>
        <w:spacing w:line="560" w:lineRule="exact"/>
        <w:ind w:firstLine="600"/>
        <w:textAlignment w:val="auto"/>
        <w:rPr>
          <w:rFonts w:hint="eastAsia" w:ascii="仿宋_GB2312" w:hAnsi="宋体" w:eastAsia="仿宋_GB2312" w:cstheme="minorBidi"/>
          <w:kern w:val="2"/>
          <w:sz w:val="32"/>
          <w:szCs w:val="32"/>
          <w:lang w:val="en-US" w:eastAsia="zh-CN" w:bidi="ar-SA"/>
        </w:rPr>
      </w:pPr>
      <w:r>
        <w:rPr>
          <w:rFonts w:hint="eastAsia" w:ascii="仿宋_GB2312" w:hAnsi="宋体" w:eastAsia="仿宋_GB2312" w:cstheme="minorBidi"/>
          <w:kern w:val="2"/>
          <w:sz w:val="32"/>
          <w:szCs w:val="32"/>
          <w:lang w:val="en-US" w:eastAsia="zh-CN" w:bidi="ar-SA"/>
        </w:rPr>
        <w:t>青岛市水利行业协会秘书处。</w:t>
      </w:r>
    </w:p>
    <w:p>
      <w:pPr>
        <w:pStyle w:val="3"/>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Arial"/>
          <w:b w:val="0"/>
          <w:bCs/>
          <w:kern w:val="0"/>
          <w:sz w:val="32"/>
          <w:szCs w:val="32"/>
          <w:lang w:val="en-US" w:eastAsia="zh-CN" w:bidi="ar-SA"/>
        </w:rPr>
      </w:pPr>
      <w:r>
        <w:rPr>
          <w:rFonts w:hint="eastAsia" w:ascii="黑体" w:hAnsi="黑体" w:eastAsia="黑体" w:cs="Arial"/>
          <w:b w:val="0"/>
          <w:bCs/>
          <w:kern w:val="0"/>
          <w:sz w:val="32"/>
          <w:szCs w:val="32"/>
          <w:lang w:val="en-US" w:eastAsia="zh-CN" w:bidi="ar-SA"/>
        </w:rPr>
        <w:t>指导思想</w:t>
      </w:r>
    </w:p>
    <w:p>
      <w:pPr>
        <w:pStyle w:val="37"/>
        <w:pageBreakBefore w:val="0"/>
        <w:kinsoku/>
        <w:overflowPunct/>
        <w:topLinePunct w:val="0"/>
        <w:bidi w:val="0"/>
        <w:spacing w:line="560" w:lineRule="exact"/>
        <w:ind w:firstLine="600"/>
        <w:textAlignment w:val="auto"/>
        <w:rPr>
          <w:rFonts w:hint="eastAsia" w:ascii="仿宋_GB2312" w:hAnsi="宋体" w:eastAsia="仿宋_GB2312" w:cstheme="minorBidi"/>
          <w:kern w:val="2"/>
          <w:sz w:val="32"/>
          <w:szCs w:val="32"/>
          <w:lang w:val="en-US" w:eastAsia="zh-CN" w:bidi="ar-SA"/>
        </w:rPr>
      </w:pPr>
      <w:r>
        <w:rPr>
          <w:rFonts w:hint="eastAsia" w:ascii="仿宋_GB2312" w:hAnsi="宋体" w:eastAsia="仿宋_GB2312" w:cstheme="minorBidi"/>
          <w:kern w:val="2"/>
          <w:sz w:val="32"/>
          <w:szCs w:val="32"/>
          <w:lang w:val="en-US" w:eastAsia="zh-CN" w:bidi="ar-SA"/>
        </w:rPr>
        <w:t>4.1根据协会内部各职位之间任职资格的相互比较，结合市场薪酬调查结果，形成的各岗位之间的相互比较，确定薪酬福利的标准，以期达到对内相对公平和对外具有竞争力的薪酬体系。</w:t>
      </w:r>
    </w:p>
    <w:p>
      <w:pPr>
        <w:pStyle w:val="37"/>
        <w:pageBreakBefore w:val="0"/>
        <w:kinsoku/>
        <w:overflowPunct/>
        <w:topLinePunct w:val="0"/>
        <w:bidi w:val="0"/>
        <w:spacing w:line="560" w:lineRule="exact"/>
        <w:ind w:firstLine="600"/>
        <w:textAlignment w:val="auto"/>
        <w:rPr>
          <w:rFonts w:hint="eastAsia" w:ascii="仿宋_GB2312" w:hAnsi="宋体" w:eastAsia="仿宋_GB2312" w:cstheme="minorBidi"/>
          <w:kern w:val="2"/>
          <w:sz w:val="32"/>
          <w:szCs w:val="32"/>
          <w:lang w:val="en-US" w:eastAsia="zh-CN" w:bidi="ar-SA"/>
        </w:rPr>
      </w:pPr>
      <w:r>
        <w:rPr>
          <w:rFonts w:hint="eastAsia" w:ascii="仿宋_GB2312" w:hAnsi="宋体" w:eastAsia="仿宋_GB2312" w:cstheme="minorBidi"/>
          <w:kern w:val="2"/>
          <w:sz w:val="32"/>
          <w:szCs w:val="32"/>
          <w:lang w:val="en-US" w:eastAsia="zh-CN" w:bidi="ar-SA"/>
        </w:rPr>
        <w:t>4.2员工薪资依据本岗位任职条件所需的工作能力、经验、文化程度、专业知识并结合市场水平、岗位责任、劳动技能、工作年限等因素确定。适当向能力突出的优秀人才和责任重大、技术含量高的关键岗位倾斜。</w:t>
      </w:r>
    </w:p>
    <w:p>
      <w:pPr>
        <w:pStyle w:val="37"/>
        <w:pageBreakBefore w:val="0"/>
        <w:kinsoku/>
        <w:overflowPunct/>
        <w:topLinePunct w:val="0"/>
        <w:bidi w:val="0"/>
        <w:spacing w:line="560" w:lineRule="exact"/>
        <w:ind w:firstLine="600"/>
        <w:textAlignment w:val="auto"/>
        <w:rPr>
          <w:rFonts w:hint="eastAsia" w:ascii="仿宋_GB2312" w:hAnsi="宋体" w:eastAsia="仿宋_GB2312" w:cstheme="minorBidi"/>
          <w:kern w:val="2"/>
          <w:sz w:val="32"/>
          <w:szCs w:val="32"/>
          <w:lang w:val="en-US" w:eastAsia="zh-CN" w:bidi="ar-SA"/>
        </w:rPr>
      </w:pPr>
      <w:r>
        <w:rPr>
          <w:rFonts w:hint="eastAsia" w:ascii="仿宋_GB2312" w:hAnsi="宋体" w:eastAsia="仿宋_GB2312" w:cstheme="minorBidi"/>
          <w:kern w:val="2"/>
          <w:sz w:val="32"/>
          <w:szCs w:val="32"/>
          <w:lang w:val="en-US" w:eastAsia="zh-CN" w:bidi="ar-SA"/>
        </w:rPr>
        <w:t>4.3逐步构造管理岗位与非管理岗位、技术岗位与非技术岗位、简单劳动与复杂劳动的薪酬档次落差，建立以宽带薪酬为基本特点的薪酬体系，通过不断创新调整激励机制，激发员工工作积极性，促进协会和员工的共同成长，实现工资增长幅度与协会发展建设同步。</w:t>
      </w:r>
    </w:p>
    <w:p>
      <w:pPr>
        <w:pStyle w:val="38"/>
        <w:pageBreakBefore w:val="0"/>
        <w:kinsoku/>
        <w:overflowPunct/>
        <w:topLinePunct w:val="0"/>
        <w:bidi w:val="0"/>
        <w:spacing w:line="560" w:lineRule="exact"/>
        <w:ind w:left="300" w:hanging="300"/>
        <w:textAlignment w:val="auto"/>
        <w:rPr>
          <w:rFonts w:ascii="仿宋" w:hAnsi="仿宋" w:eastAsia="仿宋"/>
          <w:sz w:val="30"/>
          <w:szCs w:val="30"/>
        </w:rPr>
      </w:pPr>
      <w:r>
        <w:rPr>
          <w:rFonts w:hint="eastAsia" w:ascii="仿宋" w:hAnsi="仿宋" w:eastAsia="仿宋"/>
          <w:sz w:val="30"/>
          <w:szCs w:val="30"/>
        </w:rPr>
        <mc:AlternateContent>
          <mc:Choice Requires="wps">
            <w:drawing>
              <wp:anchor distT="0" distB="0" distL="114300" distR="114300" simplePos="0" relativeHeight="251662336" behindDoc="0" locked="0" layoutInCell="1" allowOverlap="1">
                <wp:simplePos x="0" y="0"/>
                <wp:positionH relativeFrom="column">
                  <wp:posOffset>2093595</wp:posOffset>
                </wp:positionH>
                <wp:positionV relativeFrom="paragraph">
                  <wp:posOffset>92710</wp:posOffset>
                </wp:positionV>
                <wp:extent cx="2727960" cy="323850"/>
                <wp:effectExtent l="4445" t="4445" r="10795" b="14605"/>
                <wp:wrapNone/>
                <wp:docPr id="3" name="文本框 3"/>
                <wp:cNvGraphicFramePr/>
                <a:graphic xmlns:a="http://schemas.openxmlformats.org/drawingml/2006/main">
                  <a:graphicData uri="http://schemas.microsoft.com/office/word/2010/wordprocessingShape">
                    <wps:wsp>
                      <wps:cNvSpPr txBox="1"/>
                      <wps:spPr>
                        <a:xfrm>
                          <a:off x="0" y="0"/>
                          <a:ext cx="2727960"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基本工资（中层占80%，员工占90%）</w:t>
                            </w:r>
                          </w:p>
                        </w:txbxContent>
                      </wps:txbx>
                      <wps:bodyPr upright="1"/>
                    </wps:wsp>
                  </a:graphicData>
                </a:graphic>
              </wp:anchor>
            </w:drawing>
          </mc:Choice>
          <mc:Fallback>
            <w:pict>
              <v:shape id="_x0000_s1026" o:spid="_x0000_s1026" o:spt="202" type="#_x0000_t202" style="position:absolute;left:0pt;margin-left:164.85pt;margin-top:7.3pt;height:25.5pt;width:214.8pt;z-index:251662336;mso-width-relative:page;mso-height-relative:page;" fillcolor="#FFFFFF" filled="t" stroked="t" coordsize="21600,21600" o:gfxdata="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CoLlPZAAAACQEAAA8AAAAAAAAAAQAg&#10;AAAAIgAAAGRycy9kb3ducmV2LnhtbFBLAQIUABQAAAAIAIdO4kC4bUiCDQIAADYEAAAOAAAAAAAA&#10;AAEAIAAAACgBAABkcnMvZTJvRG9jLnhtbFBLBQYAAAAABgAGAFkBAACnBQAAAAA=&#10;">
                <v:fill on="t" focussize="0,0"/>
                <v:stroke color="#000000" joinstyle="miter"/>
                <v:imagedata o:title=""/>
                <o:lock v:ext="edit" aspectratio="f"/>
                <v:textbox>
                  <w:txbxContent>
                    <w:p>
                      <w:r>
                        <w:rPr>
                          <w:rFonts w:hint="eastAsia"/>
                        </w:rPr>
                        <w:t>基本工资（中层占80%，员工占90%）</w:t>
                      </w:r>
                    </w:p>
                  </w:txbxContent>
                </v:textbox>
              </v:shape>
            </w:pict>
          </mc:Fallback>
        </mc:AlternateContent>
      </w:r>
    </w:p>
    <w:p>
      <w:pPr>
        <w:pageBreakBefore w:val="0"/>
        <w:kinsoku/>
        <w:overflowPunct/>
        <w:topLinePunct w:val="0"/>
        <w:bidi w:val="0"/>
        <w:spacing w:line="560" w:lineRule="exact"/>
        <w:textAlignment w:val="auto"/>
        <w:rPr>
          <w:rFonts w:ascii="仿宋" w:hAnsi="仿宋" w:eastAsia="仿宋"/>
          <w:sz w:val="30"/>
          <w:szCs w:val="30"/>
        </w:rPr>
      </w:pPr>
      <w:r>
        <w:rPr>
          <w:rFonts w:hint="eastAsia" w:ascii="仿宋" w:hAnsi="仿宋" w:eastAsia="仿宋"/>
          <w:sz w:val="30"/>
          <w:szCs w:val="30"/>
        </w:rPr>
        <mc:AlternateContent>
          <mc:Choice Requires="wps">
            <w:drawing>
              <wp:anchor distT="0" distB="0" distL="114300" distR="114300" simplePos="0" relativeHeight="251661312" behindDoc="0" locked="0" layoutInCell="1" allowOverlap="1">
                <wp:simplePos x="0" y="0"/>
                <wp:positionH relativeFrom="column">
                  <wp:posOffset>641985</wp:posOffset>
                </wp:positionH>
                <wp:positionV relativeFrom="paragraph">
                  <wp:posOffset>193040</wp:posOffset>
                </wp:positionV>
                <wp:extent cx="9525" cy="2018665"/>
                <wp:effectExtent l="7620" t="0" r="8255" b="635"/>
                <wp:wrapNone/>
                <wp:docPr id="4" name="直接连接符 4"/>
                <wp:cNvGraphicFramePr/>
                <a:graphic xmlns:a="http://schemas.openxmlformats.org/drawingml/2006/main">
                  <a:graphicData uri="http://schemas.microsoft.com/office/word/2010/wordprocessingShape">
                    <wps:wsp>
                      <wps:cNvCnPr/>
                      <wps:spPr>
                        <a:xfrm flipH="1">
                          <a:off x="0" y="0"/>
                          <a:ext cx="9525" cy="2018665"/>
                        </a:xfrm>
                        <a:prstGeom prst="line">
                          <a:avLst/>
                        </a:prstGeom>
                        <a:ln w="15875" cap="flat" cmpd="sng">
                          <a:solidFill>
                            <a:srgbClr val="739CC3"/>
                          </a:solidFill>
                          <a:prstDash val="solid"/>
                          <a:headEnd type="none" w="med" len="med"/>
                          <a:tailEnd type="none" w="med" len="med"/>
                        </a:ln>
                      </wps:spPr>
                      <wps:bodyPr/>
                    </wps:wsp>
                  </a:graphicData>
                </a:graphic>
              </wp:anchor>
            </w:drawing>
          </mc:Choice>
          <mc:Fallback>
            <w:pict>
              <v:line id="_x0000_s1026" o:spid="_x0000_s1026" o:spt="20" style="position:absolute;left:0pt;flip:x;margin-left:50.55pt;margin-top:15.2pt;height:158.95pt;width:0.75pt;z-index:251661312;mso-width-relative:page;mso-height-relative:page;" filled="f" stroked="t" coordsize="21600,21600" o:gfxdata="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YKLhZ2AAAAAoBAAAPAAAAAAAAAAEAIAAAACIAAABkcnMvZG93bnJldi54&#10;bWxQSwECFAAUAAAACACHTuJA5VcLfPoBAADmAwAADgAAAAAAAAABACAAAAAnAQAAZHJzL2Uyb0Rv&#10;Yy54bWxQSwUGAAAAAAYABgBZAQAAkwUAAAAA&#10;">
                <v:fill on="f" focussize="0,0"/>
                <v:stroke weight="1.25pt" color="#739CC3" joinstyle="round"/>
                <v:imagedata o:title=""/>
                <o:lock v:ext="edit" aspectratio="f"/>
              </v:line>
            </w:pict>
          </mc:Fallback>
        </mc:AlternateContent>
      </w:r>
      <w:r>
        <w:rPr>
          <w:rFonts w:hint="eastAsia" w:ascii="仿宋" w:hAnsi="仿宋" w:eastAsia="仿宋"/>
          <w:sz w:val="30"/>
          <w:szCs w:val="30"/>
        </w:rPr>
        <mc:AlternateContent>
          <mc:Choice Requires="wps">
            <w:drawing>
              <wp:anchor distT="0" distB="0" distL="114300" distR="114300" simplePos="0" relativeHeight="251675648" behindDoc="0" locked="0" layoutInCell="1" allowOverlap="1">
                <wp:simplePos x="0" y="0"/>
                <wp:positionH relativeFrom="column">
                  <wp:posOffset>1880235</wp:posOffset>
                </wp:positionH>
                <wp:positionV relativeFrom="paragraph">
                  <wp:posOffset>420370</wp:posOffset>
                </wp:positionV>
                <wp:extent cx="180975" cy="635"/>
                <wp:effectExtent l="0" t="7620" r="9525" b="10795"/>
                <wp:wrapNone/>
                <wp:docPr id="2" name="直接连接符 2"/>
                <wp:cNvGraphicFramePr/>
                <a:graphic xmlns:a="http://schemas.openxmlformats.org/drawingml/2006/main">
                  <a:graphicData uri="http://schemas.microsoft.com/office/word/2010/wordprocessingShape">
                    <wps:wsp>
                      <wps:cNvCnPr/>
                      <wps:spPr>
                        <a:xfrm>
                          <a:off x="0" y="0"/>
                          <a:ext cx="180975" cy="635"/>
                        </a:xfrm>
                        <a:prstGeom prst="line">
                          <a:avLst/>
                        </a:prstGeom>
                        <a:ln w="15875" cap="flat" cmpd="sng">
                          <a:solidFill>
                            <a:srgbClr val="739CC3"/>
                          </a:solidFill>
                          <a:prstDash val="solid"/>
                          <a:headEnd type="none" w="med" len="med"/>
                          <a:tailEnd type="none" w="med" len="med"/>
                        </a:ln>
                      </wps:spPr>
                      <wps:bodyPr/>
                    </wps:wsp>
                  </a:graphicData>
                </a:graphic>
              </wp:anchor>
            </w:drawing>
          </mc:Choice>
          <mc:Fallback>
            <w:pict>
              <v:line id="_x0000_s1026" o:spid="_x0000_s1026" o:spt="20" style="position:absolute;left:0pt;margin-left:148.05pt;margin-top:33.1pt;height:0.05pt;width:14.25pt;z-index:251675648;mso-width-relative:page;mso-height-relative:page;" filled="f" stroked="t" coordsize="21600,21600" o:gfxdata="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4&#10;VZYo1AAAAAkBAAAPAAAAAAAAAAEAIAAAACIAAABkcnMvZG93bnJldi54bWxQSwECFAAUAAAACACH&#10;TuJAxnO8DO8BAADaAwAADgAAAAAAAAABACAAAAAjAQAAZHJzL2Uyb0RvYy54bWxQSwUGAAAAAAYA&#10;BgBZAQAAhAUAAAAA&#10;">
                <v:fill on="f" focussize="0,0"/>
                <v:stroke weight="1.25pt" color="#739CC3" joinstyle="round"/>
                <v:imagedata o:title=""/>
                <o:lock v:ext="edit" aspectratio="f"/>
              </v:line>
            </w:pict>
          </mc:Fallback>
        </mc:AlternateContent>
      </w:r>
      <w:r>
        <w:rPr>
          <w:rFonts w:hint="eastAsia" w:ascii="仿宋" w:hAnsi="仿宋" w:eastAsia="仿宋"/>
          <w:sz w:val="30"/>
          <w:szCs w:val="30"/>
        </w:rPr>
        <mc:AlternateContent>
          <mc:Choice Requires="wps">
            <w:drawing>
              <wp:anchor distT="0" distB="0" distL="114300" distR="114300" simplePos="0" relativeHeight="251668480" behindDoc="0" locked="0" layoutInCell="1" allowOverlap="1">
                <wp:simplePos x="0" y="0"/>
                <wp:positionH relativeFrom="column">
                  <wp:posOffset>1899285</wp:posOffset>
                </wp:positionH>
                <wp:positionV relativeFrom="paragraph">
                  <wp:posOffset>-170180</wp:posOffset>
                </wp:positionV>
                <wp:extent cx="180975" cy="635"/>
                <wp:effectExtent l="0" t="7620" r="9525" b="10795"/>
                <wp:wrapNone/>
                <wp:docPr id="8" name="直接连接符 8"/>
                <wp:cNvGraphicFramePr/>
                <a:graphic xmlns:a="http://schemas.openxmlformats.org/drawingml/2006/main">
                  <a:graphicData uri="http://schemas.microsoft.com/office/word/2010/wordprocessingShape">
                    <wps:wsp>
                      <wps:cNvCnPr/>
                      <wps:spPr>
                        <a:xfrm>
                          <a:off x="0" y="0"/>
                          <a:ext cx="180975" cy="635"/>
                        </a:xfrm>
                        <a:prstGeom prst="line">
                          <a:avLst/>
                        </a:prstGeom>
                        <a:ln w="15875" cap="flat" cmpd="sng">
                          <a:solidFill>
                            <a:srgbClr val="739CC3"/>
                          </a:solidFill>
                          <a:prstDash val="solid"/>
                          <a:headEnd type="none" w="med" len="med"/>
                          <a:tailEnd type="none" w="med" len="med"/>
                        </a:ln>
                      </wps:spPr>
                      <wps:bodyPr/>
                    </wps:wsp>
                  </a:graphicData>
                </a:graphic>
              </wp:anchor>
            </w:drawing>
          </mc:Choice>
          <mc:Fallback>
            <w:pict>
              <v:line id="_x0000_s1026" o:spid="_x0000_s1026" o:spt="20" style="position:absolute;left:0pt;margin-left:149.55pt;margin-top:-13.4pt;height:0.05pt;width:14.25pt;z-index:251668480;mso-width-relative:page;mso-height-relative:page;" filled="f" stroked="t" coordsize="21600,21600" o:gfxdata="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W5fS7WAAAACwEAAA8AAAAAAAAAAQAgAAAAIgAAAGRycy9kb3ducmV2LnhtbFBLAQIUABQAAAAI&#10;AIdO4kAgmZY57wEAANoDAAAOAAAAAAAAAAEAIAAAACUBAABkcnMvZTJvRG9jLnhtbFBLBQYAAAAA&#10;BgAGAFkBAACGBQAAAAA=&#10;">
                <v:fill on="f" focussize="0,0"/>
                <v:stroke weight="1.25pt" color="#739CC3" joinstyle="round"/>
                <v:imagedata o:title=""/>
                <o:lock v:ext="edit" aspectratio="f"/>
              </v:line>
            </w:pict>
          </mc:Fallback>
        </mc:AlternateContent>
      </w:r>
      <w:r>
        <w:rPr>
          <w:rFonts w:hint="eastAsia" w:ascii="仿宋" w:hAnsi="仿宋" w:eastAsia="仿宋"/>
          <w:sz w:val="30"/>
          <w:szCs w:val="30"/>
        </w:rPr>
        <mc:AlternateContent>
          <mc:Choice Requires="wps">
            <w:drawing>
              <wp:anchor distT="0" distB="0" distL="114300" distR="114300" simplePos="0" relativeHeight="251674624" behindDoc="0" locked="0" layoutInCell="1" allowOverlap="1">
                <wp:simplePos x="0" y="0"/>
                <wp:positionH relativeFrom="column">
                  <wp:posOffset>1889125</wp:posOffset>
                </wp:positionH>
                <wp:positionV relativeFrom="paragraph">
                  <wp:posOffset>-187325</wp:posOffset>
                </wp:positionV>
                <wp:extent cx="635" cy="598805"/>
                <wp:effectExtent l="7620" t="0" r="17145" b="10795"/>
                <wp:wrapNone/>
                <wp:docPr id="9" name="直接连接符 9"/>
                <wp:cNvGraphicFramePr/>
                <a:graphic xmlns:a="http://schemas.openxmlformats.org/drawingml/2006/main">
                  <a:graphicData uri="http://schemas.microsoft.com/office/word/2010/wordprocessingShape">
                    <wps:wsp>
                      <wps:cNvCnPr/>
                      <wps:spPr>
                        <a:xfrm>
                          <a:off x="0" y="0"/>
                          <a:ext cx="635" cy="598805"/>
                        </a:xfrm>
                        <a:prstGeom prst="line">
                          <a:avLst/>
                        </a:prstGeom>
                        <a:ln w="15875" cap="flat" cmpd="sng">
                          <a:solidFill>
                            <a:srgbClr val="739CC3"/>
                          </a:solidFill>
                          <a:prstDash val="solid"/>
                          <a:headEnd type="none" w="med" len="med"/>
                          <a:tailEnd type="none" w="med" len="med"/>
                        </a:ln>
                      </wps:spPr>
                      <wps:bodyPr/>
                    </wps:wsp>
                  </a:graphicData>
                </a:graphic>
              </wp:anchor>
            </w:drawing>
          </mc:Choice>
          <mc:Fallback>
            <w:pict>
              <v:line id="_x0000_s1026" o:spid="_x0000_s1026" o:spt="20" style="position:absolute;left:0pt;margin-left:148.75pt;margin-top:-14.75pt;height:47.15pt;width:0.05pt;z-index:251674624;mso-width-relative:page;mso-height-relative:page;" filled="f" stroked="t" coordsize="21600,21600" o:gfxdata="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9CXi31QAAAAoBAAAPAAAAAAAAAAEAIAAAACIAAABkcnMvZG93bnJldi54bWxQSwECFAAUAAAA&#10;CACHTuJAfQGiH/EBAADaAwAADgAAAAAAAAABACAAAAAkAQAAZHJzL2Uyb0RvYy54bWxQSwUGAAAA&#10;AAYABgBZAQAAhwUAAAAA&#10;">
                <v:fill on="f" focussize="0,0"/>
                <v:stroke weight="1.25pt" color="#739CC3" joinstyle="round"/>
                <v:imagedata o:title=""/>
                <o:lock v:ext="edit" aspectratio="f"/>
              </v:line>
            </w:pict>
          </mc:Fallback>
        </mc:AlternateContent>
      </w:r>
      <w:r>
        <w:rPr>
          <w:rFonts w:hint="eastAsia" w:ascii="仿宋" w:hAnsi="仿宋" w:eastAsia="仿宋"/>
          <w:sz w:val="30"/>
          <w:szCs w:val="30"/>
        </w:rPr>
        <mc:AlternateContent>
          <mc:Choice Requires="wps">
            <w:drawing>
              <wp:anchor distT="0" distB="0" distL="114300" distR="114300" simplePos="0" relativeHeight="251676672" behindDoc="0" locked="0" layoutInCell="1" allowOverlap="1">
                <wp:simplePos x="0" y="0"/>
                <wp:positionH relativeFrom="column">
                  <wp:posOffset>1689735</wp:posOffset>
                </wp:positionH>
                <wp:positionV relativeFrom="paragraph">
                  <wp:posOffset>210820</wp:posOffset>
                </wp:positionV>
                <wp:extent cx="180975" cy="635"/>
                <wp:effectExtent l="0" t="7620" r="9525" b="10795"/>
                <wp:wrapNone/>
                <wp:docPr id="10" name="直接连接符 10"/>
                <wp:cNvGraphicFramePr/>
                <a:graphic xmlns:a="http://schemas.openxmlformats.org/drawingml/2006/main">
                  <a:graphicData uri="http://schemas.microsoft.com/office/word/2010/wordprocessingShape">
                    <wps:wsp>
                      <wps:cNvCnPr/>
                      <wps:spPr>
                        <a:xfrm>
                          <a:off x="0" y="0"/>
                          <a:ext cx="180975" cy="635"/>
                        </a:xfrm>
                        <a:prstGeom prst="line">
                          <a:avLst/>
                        </a:prstGeom>
                        <a:ln w="15875" cap="flat" cmpd="sng">
                          <a:solidFill>
                            <a:srgbClr val="739CC3"/>
                          </a:solidFill>
                          <a:prstDash val="solid"/>
                          <a:headEnd type="none" w="med" len="med"/>
                          <a:tailEnd type="none" w="med" len="med"/>
                        </a:ln>
                      </wps:spPr>
                      <wps:bodyPr/>
                    </wps:wsp>
                  </a:graphicData>
                </a:graphic>
              </wp:anchor>
            </w:drawing>
          </mc:Choice>
          <mc:Fallback>
            <w:pict>
              <v:line id="_x0000_s1026" o:spid="_x0000_s1026" o:spt="20" style="position:absolute;left:0pt;margin-left:133.05pt;margin-top:16.6pt;height:0.05pt;width:14.25pt;z-index:251676672;mso-width-relative:page;mso-height-relative:page;" filled="f" stroked="t" coordsize="21600,21600" o:gfxdata="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7xqzbdQAAAAJAQAADwAAAAAAAAABACAAAAAiAAAAZHJzL2Rvd25yZXYueG1sUEsBAhQAFAAAAAgA&#10;h07iQNOdew7wAQAA3AMAAA4AAAAAAAAAAQAgAAAAIwEAAGRycy9lMm9Eb2MueG1sUEsFBgAAAAAG&#10;AAYAWQEAAIUFAAAAAA==&#10;">
                <v:fill on="f" focussize="0,0"/>
                <v:stroke weight="1.25pt" color="#739CC3" joinstyle="round"/>
                <v:imagedata o:title=""/>
                <o:lock v:ext="edit" aspectratio="f"/>
              </v:line>
            </w:pict>
          </mc:Fallback>
        </mc:AlternateContent>
      </w:r>
      <w:r>
        <w:rPr>
          <w:rFonts w:hint="eastAsia" w:ascii="仿宋" w:hAnsi="仿宋" w:eastAsia="仿宋"/>
          <w:sz w:val="30"/>
          <w:szCs w:val="30"/>
        </w:rPr>
        <mc:AlternateContent>
          <mc:Choice Requires="wps">
            <w:drawing>
              <wp:anchor distT="0" distB="0" distL="114300" distR="114300" simplePos="0" relativeHeight="251660288" behindDoc="0" locked="0" layoutInCell="1" allowOverlap="1">
                <wp:simplePos x="0" y="0"/>
                <wp:positionH relativeFrom="column">
                  <wp:posOffset>843915</wp:posOffset>
                </wp:positionH>
                <wp:positionV relativeFrom="paragraph">
                  <wp:posOffset>39370</wp:posOffset>
                </wp:positionV>
                <wp:extent cx="826770" cy="323850"/>
                <wp:effectExtent l="4445" t="4445" r="6985" b="14605"/>
                <wp:wrapNone/>
                <wp:docPr id="17" name="文本框 17"/>
                <wp:cNvGraphicFramePr/>
                <a:graphic xmlns:a="http://schemas.openxmlformats.org/drawingml/2006/main">
                  <a:graphicData uri="http://schemas.microsoft.com/office/word/2010/wordprocessingShape">
                    <wps:wsp>
                      <wps:cNvSpPr txBox="1"/>
                      <wps:spPr>
                        <a:xfrm>
                          <a:off x="0" y="0"/>
                          <a:ext cx="826770"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标准工资</w:t>
                            </w:r>
                          </w:p>
                        </w:txbxContent>
                      </wps:txbx>
                      <wps:bodyPr upright="1"/>
                    </wps:wsp>
                  </a:graphicData>
                </a:graphic>
              </wp:anchor>
            </w:drawing>
          </mc:Choice>
          <mc:Fallback>
            <w:pict>
              <v:shape id="_x0000_s1026" o:spid="_x0000_s1026" o:spt="202" type="#_x0000_t202" style="position:absolute;left:0pt;margin-left:66.45pt;margin-top:3.1pt;height:25.5pt;width:65.1pt;z-index:251660288;mso-width-relative:page;mso-height-relative:page;" fillcolor="#FFFFFF" filled="t" stroked="t" coordsize="21600,21600" o:gfxdata="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TNautgAAAAIAQAADwAAAAAAAAABACAA&#10;AAAiAAAAZHJzL2Rvd25yZXYueG1sUEsBAhQAFAAAAAgAh07iQBEDsWANAgAANwQAAA4AAAAAAAAA&#10;AQAgAAAAJwEAAGRycy9lMm9Eb2MueG1sUEsFBgAAAAAGAAYAWQEAAKYFAAAAAA==&#10;">
                <v:fill on="t" focussize="0,0"/>
                <v:stroke color="#000000" joinstyle="miter"/>
                <v:imagedata o:title=""/>
                <o:lock v:ext="edit" aspectratio="f"/>
                <v:textbox>
                  <w:txbxContent>
                    <w:p>
                      <w:pPr>
                        <w:jc w:val="center"/>
                      </w:pPr>
                      <w:r>
                        <w:rPr>
                          <w:rFonts w:hint="eastAsia"/>
                        </w:rPr>
                        <w:t>标准工资</w:t>
                      </w:r>
                    </w:p>
                  </w:txbxContent>
                </v:textbox>
              </v:shape>
            </w:pict>
          </mc:Fallback>
        </mc:AlternateContent>
      </w:r>
      <w:r>
        <w:rPr>
          <w:rFonts w:hint="eastAsia" w:ascii="仿宋" w:hAnsi="仿宋" w:eastAsia="仿宋"/>
          <w:sz w:val="30"/>
          <w:szCs w:val="30"/>
        </w:rPr>
        <mc:AlternateContent>
          <mc:Choice Requires="wps">
            <w:drawing>
              <wp:anchor distT="0" distB="0" distL="114300" distR="114300" simplePos="0" relativeHeight="251669504" behindDoc="0" locked="0" layoutInCell="1" allowOverlap="1">
                <wp:simplePos x="0" y="0"/>
                <wp:positionH relativeFrom="column">
                  <wp:posOffset>651510</wp:posOffset>
                </wp:positionH>
                <wp:positionV relativeFrom="paragraph">
                  <wp:posOffset>191770</wp:posOffset>
                </wp:positionV>
                <wp:extent cx="180975" cy="635"/>
                <wp:effectExtent l="0" t="7620" r="9525" b="10795"/>
                <wp:wrapNone/>
                <wp:docPr id="5" name="直接连接符 5"/>
                <wp:cNvGraphicFramePr/>
                <a:graphic xmlns:a="http://schemas.openxmlformats.org/drawingml/2006/main">
                  <a:graphicData uri="http://schemas.microsoft.com/office/word/2010/wordprocessingShape">
                    <wps:wsp>
                      <wps:cNvCnPr/>
                      <wps:spPr>
                        <a:xfrm>
                          <a:off x="0" y="0"/>
                          <a:ext cx="180975" cy="635"/>
                        </a:xfrm>
                        <a:prstGeom prst="line">
                          <a:avLst/>
                        </a:prstGeom>
                        <a:ln w="15875" cap="flat" cmpd="sng">
                          <a:solidFill>
                            <a:srgbClr val="739CC3"/>
                          </a:solidFill>
                          <a:prstDash val="solid"/>
                          <a:headEnd type="none" w="med" len="med"/>
                          <a:tailEnd type="none" w="med" len="med"/>
                        </a:ln>
                      </wps:spPr>
                      <wps:bodyPr/>
                    </wps:wsp>
                  </a:graphicData>
                </a:graphic>
              </wp:anchor>
            </w:drawing>
          </mc:Choice>
          <mc:Fallback>
            <w:pict>
              <v:line id="_x0000_s1026" o:spid="_x0000_s1026" o:spt="20" style="position:absolute;left:0pt;margin-left:51.3pt;margin-top:15.1pt;height:0.05pt;width:14.25pt;z-index:251669504;mso-width-relative:page;mso-height-relative:page;" filled="f" stroked="t" coordsize="21600,21600" o:gfxdata="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B&#10;NeI00gAAAAkBAAAPAAAAAAAAAAEAIAAAACIAAABkcnMvZG93bnJldi54bWxQSwECFAAUAAAACACH&#10;TuJAPjBudfEBAADaAwAADgAAAAAAAAABACAAAAAhAQAAZHJzL2Uyb0RvYy54bWxQSwUGAAAAAAYA&#10;BgBZAQAAhAUAAAAA&#10;">
                <v:fill on="f" focussize="0,0"/>
                <v:stroke weight="1.25pt" color="#739CC3" joinstyle="round"/>
                <v:imagedata o:title=""/>
                <o:lock v:ext="edit" aspectratio="f"/>
              </v:line>
            </w:pict>
          </mc:Fallback>
        </mc:AlternateContent>
      </w:r>
      <w:r>
        <w:rPr>
          <w:rFonts w:hint="eastAsia" w:ascii="仿宋" w:hAnsi="仿宋" w:eastAsia="仿宋"/>
          <w:sz w:val="30"/>
          <w:szCs w:val="30"/>
        </w:rPr>
        <mc:AlternateContent>
          <mc:Choice Requires="wps">
            <w:drawing>
              <wp:anchor distT="0" distB="0" distL="114300" distR="114300" simplePos="0" relativeHeight="251666432" behindDoc="0" locked="0" layoutInCell="1" allowOverlap="1">
                <wp:simplePos x="0" y="0"/>
                <wp:positionH relativeFrom="column">
                  <wp:posOffset>833120</wp:posOffset>
                </wp:positionH>
                <wp:positionV relativeFrom="paragraph">
                  <wp:posOffset>2040255</wp:posOffset>
                </wp:positionV>
                <wp:extent cx="790575" cy="295275"/>
                <wp:effectExtent l="4445" t="4445" r="5080" b="5080"/>
                <wp:wrapNone/>
                <wp:docPr id="6" name="文本框 6"/>
                <wp:cNvGraphicFramePr/>
                <a:graphic xmlns:a="http://schemas.openxmlformats.org/drawingml/2006/main">
                  <a:graphicData uri="http://schemas.microsoft.com/office/word/2010/wordprocessingShape">
                    <wps:wsp>
                      <wps:cNvSpPr txBox="1"/>
                      <wps:spPr>
                        <a:xfrm>
                          <a:off x="0" y="0"/>
                          <a:ext cx="790575" cy="295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年终绩效</w:t>
                            </w:r>
                          </w:p>
                        </w:txbxContent>
                      </wps:txbx>
                      <wps:bodyPr upright="1"/>
                    </wps:wsp>
                  </a:graphicData>
                </a:graphic>
              </wp:anchor>
            </w:drawing>
          </mc:Choice>
          <mc:Fallback>
            <w:pict>
              <v:shape id="_x0000_s1026" o:spid="_x0000_s1026" o:spt="202" type="#_x0000_t202" style="position:absolute;left:0pt;margin-left:65.6pt;margin-top:160.65pt;height:23.25pt;width:62.25pt;z-index:251666432;mso-width-relative:page;mso-height-relative:page;" fillcolor="#FFFFFF" filled="t" stroked="t" coordsize="21600,21600" o:gfxdata="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IE7vnaAAAACwEAAA8AAAAAAAAAAQAgAAAA&#10;IgAAAGRycy9kb3ducmV2LnhtbFBLAQIUABQAAAAIAIdO4kAmZUjoCQIAADUEAAAOAAAAAAAAAAEA&#10;IAAAACkBAABkcnMvZTJvRG9jLnhtbFBLBQYAAAAABgAGAFkBAACkBQAAAAA=&#10;">
                <v:fill on="t" focussize="0,0"/>
                <v:stroke color="#000000" joinstyle="miter"/>
                <v:imagedata o:title=""/>
                <o:lock v:ext="edit" aspectratio="f"/>
                <v:textbox>
                  <w:txbxContent>
                    <w:p>
                      <w:pPr>
                        <w:jc w:val="center"/>
                      </w:pPr>
                      <w:r>
                        <w:rPr>
                          <w:rFonts w:hint="eastAsia"/>
                        </w:rPr>
                        <w:t>年终绩效</w:t>
                      </w:r>
                    </w:p>
                  </w:txbxContent>
                </v:textbox>
              </v:shape>
            </w:pict>
          </mc:Fallback>
        </mc:AlternateContent>
      </w:r>
      <w:r>
        <w:rPr>
          <w:rFonts w:hint="eastAsia" w:ascii="仿宋" w:hAnsi="仿宋" w:eastAsia="仿宋"/>
          <w:sz w:val="30"/>
          <w:szCs w:val="30"/>
        </w:rPr>
        <mc:AlternateContent>
          <mc:Choice Requires="wps">
            <w:drawing>
              <wp:anchor distT="0" distB="0" distL="114300" distR="114300" simplePos="0" relativeHeight="251672576" behindDoc="0" locked="0" layoutInCell="1" allowOverlap="1">
                <wp:simplePos x="0" y="0"/>
                <wp:positionH relativeFrom="column">
                  <wp:posOffset>632460</wp:posOffset>
                </wp:positionH>
                <wp:positionV relativeFrom="paragraph">
                  <wp:posOffset>2211070</wp:posOffset>
                </wp:positionV>
                <wp:extent cx="180975" cy="635"/>
                <wp:effectExtent l="0" t="7620" r="9525" b="10795"/>
                <wp:wrapNone/>
                <wp:docPr id="16" name="直接连接符 16"/>
                <wp:cNvGraphicFramePr/>
                <a:graphic xmlns:a="http://schemas.openxmlformats.org/drawingml/2006/main">
                  <a:graphicData uri="http://schemas.microsoft.com/office/word/2010/wordprocessingShape">
                    <wps:wsp>
                      <wps:cNvCnPr/>
                      <wps:spPr>
                        <a:xfrm>
                          <a:off x="0" y="0"/>
                          <a:ext cx="180975" cy="635"/>
                        </a:xfrm>
                        <a:prstGeom prst="line">
                          <a:avLst/>
                        </a:prstGeom>
                        <a:ln w="15875" cap="flat" cmpd="sng">
                          <a:solidFill>
                            <a:srgbClr val="739CC3"/>
                          </a:solidFill>
                          <a:prstDash val="solid"/>
                          <a:headEnd type="none" w="med" len="med"/>
                          <a:tailEnd type="none" w="med" len="med"/>
                        </a:ln>
                      </wps:spPr>
                      <wps:bodyPr/>
                    </wps:wsp>
                  </a:graphicData>
                </a:graphic>
              </wp:anchor>
            </w:drawing>
          </mc:Choice>
          <mc:Fallback>
            <w:pict>
              <v:line id="_x0000_s1026" o:spid="_x0000_s1026" o:spt="20" style="position:absolute;left:0pt;margin-left:49.8pt;margin-top:174.1pt;height:0.05pt;width:14.25pt;z-index:251672576;mso-width-relative:page;mso-height-relative:page;" filled="f" stroked="t" coordsize="21600,21600" o:gfxdata="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7h9BdQAAAAKAQAADwAAAAAAAAABACAAAAAiAAAAZHJzL2Rvd25yZXYueG1sUEsBAhQAFAAAAAgA&#10;h07iQAdQ7LHwAQAA3AMAAA4AAAAAAAAAAQAgAAAAIwEAAGRycy9lMm9Eb2MueG1sUEsFBgAAAAAG&#10;AAYAWQEAAIUFAAAAAA==&#10;">
                <v:fill on="f" focussize="0,0"/>
                <v:stroke weight="1.25pt" color="#739CC3" joinstyle="round"/>
                <v:imagedata o:title=""/>
                <o:lock v:ext="edit" aspectratio="f"/>
              </v:line>
            </w:pict>
          </mc:Fallback>
        </mc:AlternateContent>
      </w:r>
      <w:r>
        <w:rPr>
          <w:rFonts w:hint="eastAsia" w:ascii="仿宋" w:hAnsi="仿宋" w:eastAsia="仿宋"/>
          <w:sz w:val="30"/>
          <w:szCs w:val="30"/>
        </w:rPr>
        <mc:AlternateContent>
          <mc:Choice Requires="wps">
            <w:drawing>
              <wp:anchor distT="0" distB="0" distL="114300" distR="114300" simplePos="0" relativeHeight="251671552" behindDoc="0" locked="0" layoutInCell="1" allowOverlap="1">
                <wp:simplePos x="0" y="0"/>
                <wp:positionH relativeFrom="column">
                  <wp:posOffset>632460</wp:posOffset>
                </wp:positionH>
                <wp:positionV relativeFrom="paragraph">
                  <wp:posOffset>1582420</wp:posOffset>
                </wp:positionV>
                <wp:extent cx="180975" cy="635"/>
                <wp:effectExtent l="0" t="7620" r="9525" b="10795"/>
                <wp:wrapNone/>
                <wp:docPr id="18" name="直接连接符 18"/>
                <wp:cNvGraphicFramePr/>
                <a:graphic xmlns:a="http://schemas.openxmlformats.org/drawingml/2006/main">
                  <a:graphicData uri="http://schemas.microsoft.com/office/word/2010/wordprocessingShape">
                    <wps:wsp>
                      <wps:cNvCnPr/>
                      <wps:spPr>
                        <a:xfrm>
                          <a:off x="0" y="0"/>
                          <a:ext cx="180975" cy="635"/>
                        </a:xfrm>
                        <a:prstGeom prst="line">
                          <a:avLst/>
                        </a:prstGeom>
                        <a:ln w="15875" cap="flat" cmpd="sng">
                          <a:solidFill>
                            <a:srgbClr val="739CC3"/>
                          </a:solidFill>
                          <a:prstDash val="solid"/>
                          <a:headEnd type="none" w="med" len="med"/>
                          <a:tailEnd type="none" w="med" len="med"/>
                        </a:ln>
                      </wps:spPr>
                      <wps:bodyPr/>
                    </wps:wsp>
                  </a:graphicData>
                </a:graphic>
              </wp:anchor>
            </w:drawing>
          </mc:Choice>
          <mc:Fallback>
            <w:pict>
              <v:line id="_x0000_s1026" o:spid="_x0000_s1026" o:spt="20" style="position:absolute;left:0pt;margin-left:49.8pt;margin-top:124.6pt;height:0.05pt;width:14.25pt;z-index:251671552;mso-width-relative:page;mso-height-relative:page;" filled="f" stroked="t" coordsize="21600,21600" o:gfxdata="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Ij+VdQAAAAKAQAADwAAAAAAAAABACAAAAAiAAAAZHJzL2Rvd25yZXYueG1sUEsBAhQAFAAAAAgA&#10;h07iQJ1078nwAQAA3AMAAA4AAAAAAAAAAQAgAAAAIwEAAGRycy9lMm9Eb2MueG1sUEsFBgAAAAAG&#10;AAYAWQEAAIUFAAAAAA==&#10;">
                <v:fill on="f" focussize="0,0"/>
                <v:stroke weight="1.25pt" color="#739CC3" joinstyle="round"/>
                <v:imagedata o:title=""/>
                <o:lock v:ext="edit" aspectratio="f"/>
              </v:line>
            </w:pict>
          </mc:Fallback>
        </mc:AlternateContent>
      </w:r>
    </w:p>
    <w:p>
      <w:pPr>
        <w:pStyle w:val="38"/>
        <w:pageBreakBefore w:val="0"/>
        <w:kinsoku/>
        <w:overflowPunct/>
        <w:topLinePunct w:val="0"/>
        <w:bidi w:val="0"/>
        <w:spacing w:line="560" w:lineRule="exact"/>
        <w:ind w:left="300" w:hanging="300"/>
        <w:textAlignment w:val="auto"/>
        <w:rPr>
          <w:rFonts w:ascii="仿宋" w:hAnsi="仿宋" w:eastAsia="仿宋"/>
          <w:sz w:val="30"/>
          <w:szCs w:val="30"/>
        </w:rPr>
      </w:pPr>
      <w:r>
        <w:rPr>
          <w:rFonts w:hint="eastAsia" w:ascii="仿宋" w:hAnsi="仿宋" w:eastAsia="仿宋"/>
          <w:sz w:val="30"/>
          <w:szCs w:val="30"/>
        </w:rPr>
        <mc:AlternateContent>
          <mc:Choice Requires="wps">
            <w:drawing>
              <wp:anchor distT="0" distB="0" distL="114300" distR="114300" simplePos="0" relativeHeight="251664384" behindDoc="0" locked="0" layoutInCell="1" allowOverlap="1">
                <wp:simplePos x="0" y="0"/>
                <wp:positionH relativeFrom="column">
                  <wp:posOffset>832485</wp:posOffset>
                </wp:positionH>
                <wp:positionV relativeFrom="paragraph">
                  <wp:posOffset>346710</wp:posOffset>
                </wp:positionV>
                <wp:extent cx="790575" cy="295275"/>
                <wp:effectExtent l="4445" t="4445" r="5080" b="5080"/>
                <wp:wrapNone/>
                <wp:docPr id="14" name="文本框 14"/>
                <wp:cNvGraphicFramePr/>
                <a:graphic xmlns:a="http://schemas.openxmlformats.org/drawingml/2006/main">
                  <a:graphicData uri="http://schemas.microsoft.com/office/word/2010/wordprocessingShape">
                    <wps:wsp>
                      <wps:cNvSpPr txBox="1"/>
                      <wps:spPr>
                        <a:xfrm>
                          <a:off x="0" y="0"/>
                          <a:ext cx="790575" cy="295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综合津贴</w:t>
                            </w:r>
                          </w:p>
                        </w:txbxContent>
                      </wps:txbx>
                      <wps:bodyPr upright="1"/>
                    </wps:wsp>
                  </a:graphicData>
                </a:graphic>
              </wp:anchor>
            </w:drawing>
          </mc:Choice>
          <mc:Fallback>
            <w:pict>
              <v:shape id="_x0000_s1026" o:spid="_x0000_s1026" o:spt="202" type="#_x0000_t202" style="position:absolute;left:0pt;margin-left:65.55pt;margin-top:27.3pt;height:23.25pt;width:62.25pt;z-index:251664384;mso-width-relative:page;mso-height-relative:page;" fillcolor="#FFFFFF" filled="t" stroked="t" coordsize="21600,21600" o:gfxdata="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8AipnYAAAACgEAAA8AAAAAAAAAAQAgAAAAIgAA&#10;AGRycy9kb3ducmV2LnhtbFBLAQIUABQAAAAIAIdO4kDyhkTlCAIAADcEAAAOAAAAAAAAAAEAIAAA&#10;ACcBAABkcnMvZTJvRG9jLnhtbFBLBQYAAAAABgAGAFkBAAChBQAAAAA=&#10;">
                <v:fill on="t" focussize="0,0"/>
                <v:stroke color="#000000" joinstyle="miter"/>
                <v:imagedata o:title=""/>
                <o:lock v:ext="edit" aspectratio="f"/>
                <v:textbox>
                  <w:txbxContent>
                    <w:p>
                      <w:pPr>
                        <w:jc w:val="center"/>
                      </w:pPr>
                      <w:r>
                        <w:rPr>
                          <w:rFonts w:hint="eastAsia"/>
                        </w:rPr>
                        <w:t>综合津贴</w:t>
                      </w:r>
                    </w:p>
                  </w:txbxContent>
                </v:textbox>
              </v:shape>
            </w:pict>
          </mc:Fallback>
        </mc:AlternateContent>
      </w:r>
      <w:r>
        <w:rPr>
          <w:rFonts w:hint="eastAsia" w:ascii="仿宋" w:hAnsi="仿宋" w:eastAsia="仿宋"/>
          <w:sz w:val="30"/>
          <w:szCs w:val="30"/>
        </w:rPr>
        <mc:AlternateContent>
          <mc:Choice Requires="wps">
            <w:drawing>
              <wp:anchor distT="0" distB="0" distL="114300" distR="114300" simplePos="0" relativeHeight="251663360" behindDoc="0" locked="0" layoutInCell="1" allowOverlap="1">
                <wp:simplePos x="0" y="0"/>
                <wp:positionH relativeFrom="column">
                  <wp:posOffset>2072640</wp:posOffset>
                </wp:positionH>
                <wp:positionV relativeFrom="paragraph">
                  <wp:posOffset>79375</wp:posOffset>
                </wp:positionV>
                <wp:extent cx="2701290" cy="323850"/>
                <wp:effectExtent l="4445" t="4445" r="12065" b="14605"/>
                <wp:wrapNone/>
                <wp:docPr id="11" name="文本框 11"/>
                <wp:cNvGraphicFramePr/>
                <a:graphic xmlns:a="http://schemas.openxmlformats.org/drawingml/2006/main">
                  <a:graphicData uri="http://schemas.microsoft.com/office/word/2010/wordprocessingShape">
                    <wps:wsp>
                      <wps:cNvSpPr txBox="1"/>
                      <wps:spPr>
                        <a:xfrm>
                          <a:off x="0" y="0"/>
                          <a:ext cx="2701290"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绩效工资（中层占20%，员工占10%）</w:t>
                            </w:r>
                          </w:p>
                        </w:txbxContent>
                      </wps:txbx>
                      <wps:bodyPr upright="1"/>
                    </wps:wsp>
                  </a:graphicData>
                </a:graphic>
              </wp:anchor>
            </w:drawing>
          </mc:Choice>
          <mc:Fallback>
            <w:pict>
              <v:shape id="_x0000_s1026" o:spid="_x0000_s1026" o:spt="202" type="#_x0000_t202" style="position:absolute;left:0pt;margin-left:163.2pt;margin-top:6.25pt;height:25.5pt;width:212.7pt;z-index:251663360;mso-width-relative:page;mso-height-relative:page;" fillcolor="#FFFFFF" filled="t" stroked="t" coordsize="21600,21600" o:gfxdata="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RpXmbYAAAACQEAAA8AAAAAAAAAAQAg&#10;AAAAIgAAAGRycy9kb3ducmV2LnhtbFBLAQIUABQAAAAIAIdO4kBfzw4aDgIAADgEAAAOAAAAAAAA&#10;AAEAIAAAACcBAABkcnMvZTJvRG9jLnhtbFBLBQYAAAAABgAGAFkBAACnBQAAAAA=&#10;">
                <v:fill on="t" focussize="0,0"/>
                <v:stroke color="#000000" joinstyle="miter"/>
                <v:imagedata o:title=""/>
                <o:lock v:ext="edit" aspectratio="f"/>
                <v:textbox>
                  <w:txbxContent>
                    <w:p>
                      <w:r>
                        <w:rPr>
                          <w:rFonts w:hint="eastAsia"/>
                        </w:rPr>
                        <w:t>绩效工资（中层占20%，员工占10%）</w:t>
                      </w:r>
                    </w:p>
                  </w:txbxContent>
                </v:textbox>
              </v:shape>
            </w:pict>
          </mc:Fallback>
        </mc:AlternateContent>
      </w:r>
    </w:p>
    <w:p>
      <w:pPr>
        <w:pStyle w:val="38"/>
        <w:pageBreakBefore w:val="0"/>
        <w:kinsoku/>
        <w:overflowPunct/>
        <w:topLinePunct w:val="0"/>
        <w:bidi w:val="0"/>
        <w:spacing w:line="560" w:lineRule="exact"/>
        <w:ind w:left="300" w:hanging="300"/>
        <w:textAlignment w:val="auto"/>
        <w:rPr>
          <w:rFonts w:ascii="仿宋" w:hAnsi="仿宋" w:eastAsia="仿宋"/>
          <w:sz w:val="30"/>
          <w:szCs w:val="30"/>
        </w:rPr>
      </w:pPr>
      <w:r>
        <w:rPr>
          <w:rFonts w:hint="eastAsia" w:ascii="仿宋" w:hAnsi="仿宋" w:eastAsia="仿宋"/>
          <w:sz w:val="30"/>
          <w:szCs w:val="30"/>
        </w:rPr>
        <mc:AlternateContent>
          <mc:Choice Requires="wps">
            <w:drawing>
              <wp:anchor distT="0" distB="0" distL="114300" distR="114300" simplePos="0" relativeHeight="251670528" behindDoc="0" locked="0" layoutInCell="1" allowOverlap="1">
                <wp:simplePos x="0" y="0"/>
                <wp:positionH relativeFrom="column">
                  <wp:posOffset>662940</wp:posOffset>
                </wp:positionH>
                <wp:positionV relativeFrom="paragraph">
                  <wp:posOffset>112395</wp:posOffset>
                </wp:positionV>
                <wp:extent cx="180975" cy="635"/>
                <wp:effectExtent l="0" t="7620" r="9525" b="10795"/>
                <wp:wrapNone/>
                <wp:docPr id="7" name="直接连接符 7"/>
                <wp:cNvGraphicFramePr/>
                <a:graphic xmlns:a="http://schemas.openxmlformats.org/drawingml/2006/main">
                  <a:graphicData uri="http://schemas.microsoft.com/office/word/2010/wordprocessingShape">
                    <wps:wsp>
                      <wps:cNvCnPr/>
                      <wps:spPr>
                        <a:xfrm>
                          <a:off x="0" y="0"/>
                          <a:ext cx="180975" cy="635"/>
                        </a:xfrm>
                        <a:prstGeom prst="line">
                          <a:avLst/>
                        </a:prstGeom>
                        <a:ln w="15875" cap="flat" cmpd="sng">
                          <a:solidFill>
                            <a:srgbClr val="739CC3"/>
                          </a:solidFill>
                          <a:prstDash val="solid"/>
                          <a:headEnd type="none" w="med" len="med"/>
                          <a:tailEnd type="none" w="med" len="med"/>
                        </a:ln>
                      </wps:spPr>
                      <wps:bodyPr/>
                    </wps:wsp>
                  </a:graphicData>
                </a:graphic>
              </wp:anchor>
            </w:drawing>
          </mc:Choice>
          <mc:Fallback>
            <w:pict>
              <v:line id="_x0000_s1026" o:spid="_x0000_s1026" o:spt="20" style="position:absolute;left:0pt;margin-left:52.2pt;margin-top:8.85pt;height:0.05pt;width:14.25pt;z-index:251670528;mso-width-relative:page;mso-height-relative:page;" filled="f" stroked="t" coordsize="21600,21600" o:gfxdata="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Y&#10;TX0p1AAAAAkBAAAPAAAAAAAAAAEAIAAAACIAAABkcnMvZG93bnJldi54bWxQSwECFAAUAAAACACH&#10;TuJAtQYpFu8BAADaAwAADgAAAAAAAAABACAAAAAjAQAAZHJzL2Uyb0RvYy54bWxQSwUGAAAAAAYA&#10;BgBZAQAAhAUAAAAA&#10;">
                <v:fill on="f" focussize="0,0"/>
                <v:stroke weight="1.25pt" color="#739CC3" joinstyle="round"/>
                <v:imagedata o:title=""/>
                <o:lock v:ext="edit" aspectratio="f"/>
              </v:line>
            </w:pict>
          </mc:Fallback>
        </mc:AlternateContent>
      </w:r>
      <w:r>
        <w:rPr>
          <w:rFonts w:hint="eastAsia" w:ascii="仿宋" w:hAnsi="仿宋" w:eastAsia="仿宋"/>
          <w:sz w:val="30"/>
          <w:szCs w:val="30"/>
        </w:rPr>
        <mc:AlternateContent>
          <mc:Choice Requires="wps">
            <w:drawing>
              <wp:anchor distT="0" distB="0" distL="114300" distR="114300" simplePos="0" relativeHeight="251659264" behindDoc="0" locked="0" layoutInCell="1" allowOverlap="1">
                <wp:simplePos x="0" y="0"/>
                <wp:positionH relativeFrom="column">
                  <wp:posOffset>73660</wp:posOffset>
                </wp:positionH>
                <wp:positionV relativeFrom="paragraph">
                  <wp:posOffset>48260</wp:posOffset>
                </wp:positionV>
                <wp:extent cx="377825" cy="1242060"/>
                <wp:effectExtent l="4445" t="4445" r="11430" b="10795"/>
                <wp:wrapNone/>
                <wp:docPr id="12" name="文本框 12"/>
                <wp:cNvGraphicFramePr/>
                <a:graphic xmlns:a="http://schemas.openxmlformats.org/drawingml/2006/main">
                  <a:graphicData uri="http://schemas.microsoft.com/office/word/2010/wordprocessingShape">
                    <wps:wsp>
                      <wps:cNvSpPr txBox="1"/>
                      <wps:spPr>
                        <a:xfrm>
                          <a:off x="0" y="0"/>
                          <a:ext cx="377825" cy="12420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薪</w:t>
                            </w:r>
                          </w:p>
                          <w:p>
                            <w:pPr>
                              <w:jc w:val="center"/>
                            </w:pPr>
                            <w:r>
                              <w:rPr>
                                <w:rFonts w:hint="eastAsia"/>
                              </w:rPr>
                              <w:t>酬</w:t>
                            </w:r>
                          </w:p>
                          <w:p>
                            <w:pPr>
                              <w:jc w:val="center"/>
                            </w:pPr>
                            <w:r>
                              <w:rPr>
                                <w:rFonts w:hint="eastAsia"/>
                              </w:rPr>
                              <w:t>结</w:t>
                            </w:r>
                          </w:p>
                          <w:p>
                            <w:pPr>
                              <w:jc w:val="center"/>
                            </w:pPr>
                            <w:r>
                              <w:rPr>
                                <w:rFonts w:hint="eastAsia"/>
                              </w:rPr>
                              <w:t>构</w:t>
                            </w:r>
                          </w:p>
                        </w:txbxContent>
                      </wps:txbx>
                      <wps:bodyPr upright="1"/>
                    </wps:wsp>
                  </a:graphicData>
                </a:graphic>
              </wp:anchor>
            </w:drawing>
          </mc:Choice>
          <mc:Fallback>
            <w:pict>
              <v:shape id="_x0000_s1026" o:spid="_x0000_s1026" o:spt="202" type="#_x0000_t202" style="position:absolute;left:0pt;margin-left:5.8pt;margin-top:3.8pt;height:97.8pt;width:29.75pt;z-index:251659264;mso-width-relative:page;mso-height-relative:page;" fillcolor="#FFFFFF" filled="t" stroked="t" coordsize="21600,21600" o:gfxdata="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aiUIy1QAAAAcBAAAPAAAAAAAAAAEAIAAAACIA&#10;AABkcnMvZG93bnJldi54bWxQSwECFAAUAAAACACHTuJAmc12rAwCAAA4BAAADgAAAAAAAAABACAA&#10;AAAkAQAAZHJzL2Uyb0RvYy54bWxQSwUGAAAAAAYABgBZAQAAogUAAAAA&#10;">
                <v:fill on="t" focussize="0,0"/>
                <v:stroke color="#000000" joinstyle="miter"/>
                <v:imagedata o:title=""/>
                <o:lock v:ext="edit" aspectratio="f"/>
                <v:textbox>
                  <w:txbxContent>
                    <w:p>
                      <w:pPr>
                        <w:jc w:val="center"/>
                      </w:pPr>
                      <w:r>
                        <w:rPr>
                          <w:rFonts w:hint="eastAsia"/>
                        </w:rPr>
                        <w:t>薪</w:t>
                      </w:r>
                    </w:p>
                    <w:p>
                      <w:pPr>
                        <w:jc w:val="center"/>
                      </w:pPr>
                      <w:r>
                        <w:rPr>
                          <w:rFonts w:hint="eastAsia"/>
                        </w:rPr>
                        <w:t>酬</w:t>
                      </w:r>
                    </w:p>
                    <w:p>
                      <w:pPr>
                        <w:jc w:val="center"/>
                      </w:pPr>
                      <w:r>
                        <w:rPr>
                          <w:rFonts w:hint="eastAsia"/>
                        </w:rPr>
                        <w:t>结</w:t>
                      </w:r>
                    </w:p>
                    <w:p>
                      <w:pPr>
                        <w:jc w:val="center"/>
                      </w:pPr>
                      <w:r>
                        <w:rPr>
                          <w:rFonts w:hint="eastAsia"/>
                        </w:rPr>
                        <w:t>构</w:t>
                      </w:r>
                    </w:p>
                  </w:txbxContent>
                </v:textbox>
              </v:shape>
            </w:pict>
          </mc:Fallback>
        </mc:AlternateContent>
      </w:r>
    </w:p>
    <w:p>
      <w:pPr>
        <w:pStyle w:val="2"/>
        <w:pageBreakBefore w:val="0"/>
        <w:widowControl/>
        <w:kinsoku/>
        <w:overflowPunct/>
        <w:topLinePunct w:val="0"/>
        <w:bidi w:val="0"/>
        <w:spacing w:line="560" w:lineRule="exact"/>
        <w:ind w:left="402"/>
        <w:textAlignment w:val="auto"/>
        <w:rPr>
          <w:rFonts w:ascii="仿宋" w:hAnsi="仿宋" w:eastAsia="仿宋"/>
          <w:b w:val="0"/>
          <w:kern w:val="0"/>
          <w:sz w:val="30"/>
          <w:szCs w:val="30"/>
        </w:rPr>
      </w:pPr>
      <w:bookmarkStart w:id="69" w:name="_Toc59372531"/>
      <w:bookmarkStart w:id="70" w:name="_Toc59372648"/>
      <w:bookmarkStart w:id="71" w:name="_Toc59476192"/>
      <w:r>
        <w:rPr>
          <w:rFonts w:hint="eastAsia" w:ascii="仿宋" w:hAnsi="仿宋" w:eastAsia="仿宋"/>
          <w:sz w:val="30"/>
          <w:szCs w:val="30"/>
        </w:rPr>
        <mc:AlternateContent>
          <mc:Choice Requires="wps">
            <w:drawing>
              <wp:anchor distT="0" distB="0" distL="114300" distR="114300" simplePos="0" relativeHeight="251665408" behindDoc="0" locked="0" layoutInCell="1" allowOverlap="1">
                <wp:simplePos x="0" y="0"/>
                <wp:positionH relativeFrom="column">
                  <wp:posOffset>843915</wp:posOffset>
                </wp:positionH>
                <wp:positionV relativeFrom="paragraph">
                  <wp:posOffset>232410</wp:posOffset>
                </wp:positionV>
                <wp:extent cx="771525" cy="295275"/>
                <wp:effectExtent l="4445" t="4445" r="11430" b="5080"/>
                <wp:wrapNone/>
                <wp:docPr id="13" name="文本框 13"/>
                <wp:cNvGraphicFramePr/>
                <a:graphic xmlns:a="http://schemas.openxmlformats.org/drawingml/2006/main">
                  <a:graphicData uri="http://schemas.microsoft.com/office/word/2010/wordprocessingShape">
                    <wps:wsp>
                      <wps:cNvSpPr txBox="1"/>
                      <wps:spPr>
                        <a:xfrm>
                          <a:off x="0" y="0"/>
                          <a:ext cx="771525" cy="295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福    利</w:t>
                            </w:r>
                          </w:p>
                        </w:txbxContent>
                      </wps:txbx>
                      <wps:bodyPr upright="1"/>
                    </wps:wsp>
                  </a:graphicData>
                </a:graphic>
              </wp:anchor>
            </w:drawing>
          </mc:Choice>
          <mc:Fallback>
            <w:pict>
              <v:shape id="_x0000_s1026" o:spid="_x0000_s1026" o:spt="202" type="#_x0000_t202" style="position:absolute;left:0pt;margin-left:66.45pt;margin-top:18.3pt;height:23.25pt;width:60.75pt;z-index:251665408;mso-width-relative:page;mso-height-relative:page;" fillcolor="#FFFFFF" filled="t" stroked="t" coordsize="21600,21600" o:gfxdata="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9WSC52AAAAAkBAAAPAAAAAAAAAAEAIAAAACIA&#10;AABkcnMvZG93bnJldi54bWxQSwECFAAUAAAACACHTuJAAvU0bgkCAAA3BAAADgAAAAAAAAABACAA&#10;AAAnAQAAZHJzL2Uyb0RvYy54bWxQSwUGAAAAAAYABgBZAQAAogUAAAAA&#10;">
                <v:fill on="t" focussize="0,0"/>
                <v:stroke color="#000000" joinstyle="miter"/>
                <v:imagedata o:title=""/>
                <o:lock v:ext="edit" aspectratio="f"/>
                <v:textbox>
                  <w:txbxContent>
                    <w:p>
                      <w:pPr>
                        <w:jc w:val="center"/>
                      </w:pPr>
                      <w:r>
                        <w:rPr>
                          <w:rFonts w:hint="eastAsia"/>
                        </w:rPr>
                        <w:t>福    利</w:t>
                      </w:r>
                    </w:p>
                  </w:txbxContent>
                </v:textbox>
              </v:shape>
            </w:pict>
          </mc:Fallback>
        </mc:AlternateContent>
      </w:r>
      <w:r>
        <w:rPr>
          <w:rFonts w:hint="eastAsia" w:ascii="仿宋" w:hAnsi="仿宋" w:eastAsia="仿宋"/>
          <w:kern w:val="0"/>
          <w:sz w:val="30"/>
          <w:szCs w:val="30"/>
        </w:rPr>
        <mc:AlternateContent>
          <mc:Choice Requires="wps">
            <w:drawing>
              <wp:anchor distT="0" distB="0" distL="114300" distR="114300" simplePos="0" relativeHeight="251673600" behindDoc="0" locked="0" layoutInCell="1" allowOverlap="1">
                <wp:simplePos x="0" y="0"/>
                <wp:positionH relativeFrom="column">
                  <wp:posOffset>451485</wp:posOffset>
                </wp:positionH>
                <wp:positionV relativeFrom="paragraph">
                  <wp:posOffset>96520</wp:posOffset>
                </wp:positionV>
                <wp:extent cx="180975" cy="635"/>
                <wp:effectExtent l="0" t="7620" r="9525" b="10795"/>
                <wp:wrapNone/>
                <wp:docPr id="15" name="直接连接符 15"/>
                <wp:cNvGraphicFramePr/>
                <a:graphic xmlns:a="http://schemas.openxmlformats.org/drawingml/2006/main">
                  <a:graphicData uri="http://schemas.microsoft.com/office/word/2010/wordprocessingShape">
                    <wps:wsp>
                      <wps:cNvCnPr/>
                      <wps:spPr>
                        <a:xfrm>
                          <a:off x="0" y="0"/>
                          <a:ext cx="180975" cy="635"/>
                        </a:xfrm>
                        <a:prstGeom prst="line">
                          <a:avLst/>
                        </a:prstGeom>
                        <a:ln w="15875" cap="flat" cmpd="sng">
                          <a:solidFill>
                            <a:srgbClr val="739CC3"/>
                          </a:solidFill>
                          <a:prstDash val="solid"/>
                          <a:headEnd type="none" w="med" len="med"/>
                          <a:tailEnd type="none" w="med" len="med"/>
                        </a:ln>
                      </wps:spPr>
                      <wps:bodyPr/>
                    </wps:wsp>
                  </a:graphicData>
                </a:graphic>
              </wp:anchor>
            </w:drawing>
          </mc:Choice>
          <mc:Fallback>
            <w:pict>
              <v:line id="_x0000_s1026" o:spid="_x0000_s1026" o:spt="20" style="position:absolute;left:0pt;margin-left:35.55pt;margin-top:7.6pt;height:0.05pt;width:14.25pt;z-index:251673600;mso-width-relative:page;mso-height-relative:page;" filled="f" stroked="t" coordsize="21600,21600" o:gfxdata="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fR&#10;SULRAAAABwEAAA8AAAAAAAAAAQAgAAAAIgAAAGRycy9kb3ducmV2LnhtbFBLAQIUABQAAAAIAIdO&#10;4kDttifu8QEAANwDAAAOAAAAAAAAAAEAIAAAACABAABkcnMvZTJvRG9jLnhtbFBLBQYAAAAABgAG&#10;AFkBAACDBQAAAAA=&#10;">
                <v:fill on="f" focussize="0,0"/>
                <v:stroke weight="1.25pt" color="#739CC3" joinstyle="round"/>
                <v:imagedata o:title=""/>
                <o:lock v:ext="edit" aspectratio="f"/>
              </v:line>
            </w:pict>
          </mc:Fallback>
        </mc:AlternateContent>
      </w:r>
      <w:bookmarkEnd w:id="69"/>
      <w:bookmarkEnd w:id="70"/>
      <w:bookmarkEnd w:id="71"/>
    </w:p>
    <w:p>
      <w:pPr>
        <w:pageBreakBefore w:val="0"/>
        <w:kinsoku/>
        <w:overflowPunct/>
        <w:topLinePunct w:val="0"/>
        <w:bidi w:val="0"/>
        <w:spacing w:line="560" w:lineRule="exact"/>
        <w:textAlignment w:val="auto"/>
        <w:rPr>
          <w:rFonts w:ascii="仿宋" w:hAnsi="仿宋" w:eastAsia="仿宋"/>
          <w:sz w:val="30"/>
          <w:szCs w:val="30"/>
        </w:rPr>
      </w:pPr>
    </w:p>
    <w:p>
      <w:pPr>
        <w:pageBreakBefore w:val="0"/>
        <w:kinsoku/>
        <w:overflowPunct/>
        <w:topLinePunct w:val="0"/>
        <w:bidi w:val="0"/>
        <w:spacing w:line="560" w:lineRule="exact"/>
        <w:textAlignment w:val="auto"/>
        <w:rPr>
          <w:rFonts w:ascii="仿宋" w:hAnsi="仿宋" w:eastAsia="仿宋"/>
          <w:sz w:val="30"/>
          <w:szCs w:val="30"/>
        </w:rPr>
      </w:pPr>
    </w:p>
    <w:p>
      <w:pPr>
        <w:pageBreakBefore w:val="0"/>
        <w:kinsoku/>
        <w:overflowPunct/>
        <w:topLinePunct w:val="0"/>
        <w:bidi w:val="0"/>
        <w:spacing w:line="560" w:lineRule="exact"/>
        <w:textAlignment w:val="auto"/>
        <w:rPr>
          <w:rFonts w:ascii="仿宋" w:hAnsi="仿宋" w:eastAsia="仿宋"/>
          <w:sz w:val="30"/>
          <w:szCs w:val="30"/>
        </w:rPr>
      </w:pPr>
    </w:p>
    <w:p>
      <w:pPr>
        <w:pStyle w:val="2"/>
        <w:pageBreakBefore w:val="0"/>
        <w:widowControl/>
        <w:numPr>
          <w:ilvl w:val="0"/>
          <w:numId w:val="0"/>
        </w:numPr>
        <w:kinsoku/>
        <w:overflowPunct/>
        <w:topLinePunct w:val="0"/>
        <w:bidi w:val="0"/>
        <w:spacing w:line="560" w:lineRule="exact"/>
        <w:ind w:left="402" w:leftChars="0"/>
        <w:jc w:val="center"/>
        <w:textAlignment w:val="auto"/>
        <w:rPr>
          <w:rFonts w:ascii="仿宋" w:hAnsi="仿宋" w:eastAsia="仿宋"/>
          <w:sz w:val="30"/>
          <w:szCs w:val="30"/>
        </w:rPr>
      </w:pPr>
      <w:bookmarkStart w:id="72" w:name="_Toc59372532"/>
      <w:bookmarkStart w:id="73" w:name="_Toc59372649"/>
      <w:bookmarkStart w:id="74" w:name="_Toc59476193"/>
      <w:r>
        <w:rPr>
          <w:rFonts w:hint="eastAsia" w:ascii="黑体" w:hAnsi="黑体" w:eastAsia="黑体" w:cs="Arial"/>
          <w:b w:val="0"/>
          <w:bCs/>
          <w:kern w:val="0"/>
          <w:sz w:val="32"/>
          <w:szCs w:val="32"/>
          <w:lang w:val="en-US" w:eastAsia="zh-CN" w:bidi="ar-SA"/>
        </w:rPr>
        <w:t>第二章 薪酬体系</w:t>
      </w:r>
      <w:bookmarkEnd w:id="72"/>
      <w:bookmarkEnd w:id="73"/>
      <w:bookmarkEnd w:id="74"/>
    </w:p>
    <w:p>
      <w:pPr>
        <w:pStyle w:val="3"/>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Arial"/>
          <w:b w:val="0"/>
          <w:bCs/>
          <w:kern w:val="0"/>
          <w:sz w:val="32"/>
          <w:szCs w:val="32"/>
          <w:lang w:val="en-US" w:eastAsia="zh-CN" w:bidi="ar-SA"/>
        </w:rPr>
      </w:pPr>
      <w:r>
        <w:rPr>
          <w:rFonts w:hint="eastAsia" w:ascii="黑体" w:hAnsi="黑体" w:eastAsia="黑体" w:cs="Arial"/>
          <w:b w:val="0"/>
          <w:bCs/>
          <w:kern w:val="0"/>
          <w:sz w:val="32"/>
          <w:szCs w:val="32"/>
          <w:lang w:val="en-US" w:eastAsia="zh-CN" w:bidi="ar-SA"/>
        </w:rPr>
        <w:t>薪酬结构</w:t>
      </w:r>
    </w:p>
    <w:p>
      <w:pPr>
        <w:pStyle w:val="37"/>
        <w:pageBreakBefore w:val="0"/>
        <w:kinsoku/>
        <w:overflowPunct/>
        <w:topLinePunct w:val="0"/>
        <w:bidi w:val="0"/>
        <w:spacing w:line="560" w:lineRule="exact"/>
        <w:ind w:firstLine="600"/>
        <w:textAlignment w:val="auto"/>
        <w:rPr>
          <w:rFonts w:hint="eastAsia" w:ascii="仿宋_GB2312" w:hAnsi="宋体" w:eastAsia="仿宋_GB2312" w:cstheme="minorBidi"/>
          <w:kern w:val="2"/>
          <w:sz w:val="32"/>
          <w:szCs w:val="32"/>
          <w:lang w:val="en-US" w:eastAsia="zh-CN" w:bidi="ar-SA"/>
        </w:rPr>
      </w:pPr>
      <w:r>
        <w:rPr>
          <w:rFonts w:hint="eastAsia" w:ascii="仿宋_GB2312" w:hAnsi="宋体" w:eastAsia="仿宋_GB2312" w:cstheme="minorBidi"/>
          <w:kern w:val="2"/>
          <w:sz w:val="32"/>
          <w:szCs w:val="32"/>
          <w:lang w:val="en-US" w:eastAsia="zh-CN" w:bidi="ar-SA"/>
        </w:rPr>
        <w:t>各岗位薪酬结构：标准工资+综合津贴+福利+年终绩效</w:t>
      </w:r>
    </w:p>
    <w:p>
      <w:pPr>
        <w:pStyle w:val="37"/>
        <w:pageBreakBefore w:val="0"/>
        <w:kinsoku/>
        <w:overflowPunct/>
        <w:topLinePunct w:val="0"/>
        <w:bidi w:val="0"/>
        <w:spacing w:line="560" w:lineRule="exact"/>
        <w:ind w:firstLine="600"/>
        <w:textAlignment w:val="auto"/>
        <w:rPr>
          <w:rFonts w:hint="eastAsia" w:ascii="仿宋_GB2312" w:hAnsi="宋体" w:eastAsia="仿宋_GB2312" w:cstheme="minorBidi"/>
          <w:kern w:val="2"/>
          <w:sz w:val="32"/>
          <w:szCs w:val="32"/>
          <w:lang w:val="en-US" w:eastAsia="zh-CN" w:bidi="ar-SA"/>
        </w:rPr>
      </w:pPr>
      <w:r>
        <w:rPr>
          <w:rFonts w:hint="eastAsia" w:ascii="仿宋_GB2312" w:hAnsi="宋体" w:eastAsia="仿宋_GB2312" w:cstheme="minorBidi"/>
          <w:kern w:val="2"/>
          <w:sz w:val="32"/>
          <w:szCs w:val="32"/>
          <w:lang w:val="en-US" w:eastAsia="zh-CN" w:bidi="ar-SA"/>
        </w:rPr>
        <w:t>5.1标准工资是员工月工资收入标准，由基本工资和绩效工资组成。</w:t>
      </w:r>
    </w:p>
    <w:p>
      <w:pPr>
        <w:pStyle w:val="37"/>
        <w:pageBreakBefore w:val="0"/>
        <w:kinsoku/>
        <w:overflowPunct/>
        <w:topLinePunct w:val="0"/>
        <w:bidi w:val="0"/>
        <w:spacing w:line="560" w:lineRule="exact"/>
        <w:ind w:firstLine="600"/>
        <w:textAlignment w:val="auto"/>
        <w:rPr>
          <w:rFonts w:hint="eastAsia" w:ascii="仿宋_GB2312" w:hAnsi="宋体" w:eastAsia="仿宋_GB2312" w:cstheme="minorBidi"/>
          <w:kern w:val="2"/>
          <w:sz w:val="32"/>
          <w:szCs w:val="32"/>
          <w:lang w:val="en-US" w:eastAsia="zh-CN" w:bidi="ar-SA"/>
        </w:rPr>
      </w:pPr>
      <w:r>
        <w:rPr>
          <w:rFonts w:hint="eastAsia" w:ascii="仿宋_GB2312" w:hAnsi="宋体" w:eastAsia="仿宋_GB2312" w:cstheme="minorBidi"/>
          <w:kern w:val="2"/>
          <w:sz w:val="32"/>
          <w:szCs w:val="32"/>
          <w:lang w:val="en-US" w:eastAsia="zh-CN" w:bidi="ar-SA"/>
        </w:rPr>
        <w:t xml:space="preserve">5.1.1基本工资是根据员工职务等级及岗位性质、个人资历、学历、能力等综合因素确定的相对固定的报酬。    </w:t>
      </w:r>
    </w:p>
    <w:p>
      <w:pPr>
        <w:pStyle w:val="37"/>
        <w:pageBreakBefore w:val="0"/>
        <w:kinsoku/>
        <w:overflowPunct/>
        <w:topLinePunct w:val="0"/>
        <w:bidi w:val="0"/>
        <w:spacing w:line="560" w:lineRule="exact"/>
        <w:ind w:firstLine="600"/>
        <w:textAlignment w:val="auto"/>
        <w:rPr>
          <w:rFonts w:ascii="仿宋" w:hAnsi="仿宋" w:eastAsia="仿宋"/>
          <w:sz w:val="30"/>
          <w:szCs w:val="30"/>
        </w:rPr>
      </w:pPr>
      <w:r>
        <w:rPr>
          <w:rFonts w:hint="eastAsia" w:ascii="仿宋_GB2312" w:hAnsi="宋体" w:eastAsia="仿宋_GB2312" w:cstheme="minorBidi"/>
          <w:kern w:val="2"/>
          <w:sz w:val="32"/>
          <w:szCs w:val="32"/>
          <w:lang w:val="en-US" w:eastAsia="zh-CN" w:bidi="ar-SA"/>
        </w:rPr>
        <w:t>5.1.2绩效工资是根据员工工作绩效、协会的发展建设情况确定的不固定的报酬。</w:t>
      </w:r>
    </w:p>
    <w:p>
      <w:pPr>
        <w:pStyle w:val="37"/>
        <w:pageBreakBefore w:val="0"/>
        <w:kinsoku/>
        <w:overflowPunct/>
        <w:topLinePunct w:val="0"/>
        <w:bidi w:val="0"/>
        <w:spacing w:line="560" w:lineRule="exact"/>
        <w:ind w:firstLine="600"/>
        <w:textAlignment w:val="auto"/>
        <w:rPr>
          <w:rFonts w:hint="eastAsia" w:ascii="仿宋_GB2312" w:hAnsi="宋体" w:eastAsia="仿宋_GB2312" w:cstheme="minorBidi"/>
          <w:kern w:val="2"/>
          <w:sz w:val="32"/>
          <w:szCs w:val="32"/>
          <w:lang w:val="en-US" w:eastAsia="zh-CN" w:bidi="ar-SA"/>
        </w:rPr>
      </w:pPr>
      <w:r>
        <w:rPr>
          <w:rFonts w:hint="eastAsia" w:ascii="仿宋_GB2312" w:hAnsi="宋体" w:eastAsia="仿宋_GB2312" w:cstheme="minorBidi"/>
          <w:kern w:val="2"/>
          <w:sz w:val="32"/>
          <w:szCs w:val="32"/>
          <w:lang w:val="en-US" w:eastAsia="zh-CN" w:bidi="ar-SA"/>
        </w:rPr>
        <w:t>5.2综合津贴是指根据员工所从事的岗位职责和因其他特殊原因支付的津贴，包括岗位津贴、职称津贴等。</w:t>
      </w:r>
    </w:p>
    <w:p>
      <w:pPr>
        <w:pStyle w:val="37"/>
        <w:pageBreakBefore w:val="0"/>
        <w:kinsoku/>
        <w:overflowPunct/>
        <w:topLinePunct w:val="0"/>
        <w:bidi w:val="0"/>
        <w:spacing w:line="560" w:lineRule="exact"/>
        <w:ind w:firstLine="600"/>
        <w:textAlignment w:val="auto"/>
        <w:rPr>
          <w:rFonts w:hint="eastAsia" w:ascii="仿宋_GB2312" w:hAnsi="宋体" w:eastAsia="仿宋_GB2312" w:cstheme="minorBidi"/>
          <w:kern w:val="2"/>
          <w:sz w:val="32"/>
          <w:szCs w:val="32"/>
          <w:lang w:val="en-US" w:eastAsia="zh-CN" w:bidi="ar-SA"/>
        </w:rPr>
      </w:pPr>
      <w:r>
        <w:rPr>
          <w:rFonts w:hint="eastAsia" w:ascii="仿宋_GB2312" w:hAnsi="宋体" w:eastAsia="仿宋_GB2312" w:cstheme="minorBidi"/>
          <w:kern w:val="2"/>
          <w:sz w:val="32"/>
          <w:szCs w:val="32"/>
          <w:lang w:val="en-US" w:eastAsia="zh-CN" w:bidi="ar-SA"/>
        </w:rPr>
        <w:t>5.3福利是指国家法定福利及协会发放的不确定、不固定的福利。其中，国家法定福利指社会保险及住房公积金。</w:t>
      </w:r>
    </w:p>
    <w:p>
      <w:pPr>
        <w:pStyle w:val="37"/>
        <w:pageBreakBefore w:val="0"/>
        <w:kinsoku/>
        <w:overflowPunct/>
        <w:topLinePunct w:val="0"/>
        <w:bidi w:val="0"/>
        <w:spacing w:line="560" w:lineRule="exact"/>
        <w:ind w:firstLine="600"/>
        <w:textAlignment w:val="auto"/>
        <w:rPr>
          <w:rFonts w:hint="eastAsia" w:ascii="仿宋_GB2312" w:hAnsi="宋体" w:eastAsia="仿宋_GB2312" w:cstheme="minorBidi"/>
          <w:kern w:val="2"/>
          <w:sz w:val="32"/>
          <w:szCs w:val="32"/>
          <w:lang w:val="en-US" w:eastAsia="zh-CN" w:bidi="ar-SA"/>
        </w:rPr>
      </w:pPr>
      <w:r>
        <w:rPr>
          <w:rFonts w:hint="eastAsia" w:ascii="仿宋_GB2312" w:hAnsi="宋体" w:eastAsia="仿宋_GB2312" w:cstheme="minorBidi"/>
          <w:kern w:val="2"/>
          <w:sz w:val="32"/>
          <w:szCs w:val="32"/>
          <w:lang w:val="en-US" w:eastAsia="zh-CN" w:bidi="ar-SA"/>
        </w:rPr>
        <w:t>5.4年终绩效是指根据协会的发展建设情况而发放的不固定的工资报酬。</w:t>
      </w:r>
    </w:p>
    <w:p>
      <w:pPr>
        <w:pStyle w:val="3"/>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Arial"/>
          <w:b w:val="0"/>
          <w:bCs/>
          <w:kern w:val="0"/>
          <w:sz w:val="32"/>
          <w:szCs w:val="32"/>
          <w:lang w:val="en-US" w:eastAsia="zh-CN" w:bidi="ar-SA"/>
        </w:rPr>
      </w:pPr>
      <w:r>
        <w:rPr>
          <w:rFonts w:hint="eastAsia" w:ascii="黑体" w:hAnsi="黑体" w:eastAsia="黑体" w:cs="Arial"/>
          <w:b w:val="0"/>
          <w:bCs/>
          <w:kern w:val="0"/>
          <w:sz w:val="32"/>
          <w:szCs w:val="32"/>
          <w:lang w:val="en-US" w:eastAsia="zh-CN" w:bidi="ar-SA"/>
        </w:rPr>
        <w:t>薪酬序列</w:t>
      </w:r>
    </w:p>
    <w:p>
      <w:pPr>
        <w:pStyle w:val="37"/>
        <w:pageBreakBefore w:val="0"/>
        <w:kinsoku/>
        <w:overflowPunct/>
        <w:topLinePunct w:val="0"/>
        <w:bidi w:val="0"/>
        <w:spacing w:line="560" w:lineRule="exact"/>
        <w:ind w:firstLine="600"/>
        <w:textAlignment w:val="auto"/>
        <w:rPr>
          <w:rFonts w:hint="eastAsia" w:ascii="仿宋_GB2312" w:hAnsi="宋体" w:eastAsia="仿宋_GB2312" w:cstheme="minorBidi"/>
          <w:kern w:val="2"/>
          <w:sz w:val="32"/>
          <w:szCs w:val="32"/>
          <w:lang w:val="en-US" w:eastAsia="zh-CN" w:bidi="ar-SA"/>
        </w:rPr>
      </w:pPr>
      <w:r>
        <w:rPr>
          <w:rFonts w:hint="eastAsia" w:ascii="仿宋_GB2312" w:hAnsi="宋体" w:eastAsia="仿宋_GB2312" w:cstheme="minorBidi"/>
          <w:kern w:val="2"/>
          <w:sz w:val="32"/>
          <w:szCs w:val="32"/>
          <w:lang w:val="en-US" w:eastAsia="zh-CN" w:bidi="ar-SA"/>
        </w:rPr>
        <w:t>协会根据不同岗位性质及协会组织架构设置，制定行政技术序列。</w:t>
      </w:r>
    </w:p>
    <w:p>
      <w:pPr>
        <w:pStyle w:val="37"/>
        <w:pageBreakBefore w:val="0"/>
        <w:kinsoku/>
        <w:overflowPunct/>
        <w:topLinePunct w:val="0"/>
        <w:bidi w:val="0"/>
        <w:spacing w:line="560" w:lineRule="exact"/>
        <w:ind w:firstLine="600"/>
        <w:textAlignment w:val="auto"/>
        <w:rPr>
          <w:rFonts w:hint="eastAsia" w:ascii="仿宋_GB2312" w:hAnsi="宋体" w:eastAsia="仿宋_GB2312" w:cstheme="minorBidi"/>
          <w:kern w:val="2"/>
          <w:sz w:val="32"/>
          <w:szCs w:val="32"/>
          <w:lang w:val="en-US" w:eastAsia="zh-CN" w:bidi="ar-SA"/>
        </w:rPr>
      </w:pPr>
      <w:r>
        <w:rPr>
          <w:rFonts w:hint="eastAsia" w:ascii="仿宋_GB2312" w:hAnsi="宋体" w:eastAsia="仿宋_GB2312" w:cstheme="minorBidi"/>
          <w:kern w:val="2"/>
          <w:sz w:val="32"/>
          <w:szCs w:val="32"/>
          <w:lang w:val="en-US" w:eastAsia="zh-CN" w:bidi="ar-SA"/>
        </w:rPr>
        <w:t>6.1行政技术序列适用于从事管理、行政、人力资源、财务、企划、法务等日常管理、事务工作的员工。</w:t>
      </w:r>
    </w:p>
    <w:p>
      <w:pPr>
        <w:pStyle w:val="3"/>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Arial"/>
          <w:b w:val="0"/>
          <w:bCs/>
          <w:kern w:val="0"/>
          <w:sz w:val="32"/>
          <w:szCs w:val="32"/>
          <w:lang w:val="en-US" w:eastAsia="zh-CN" w:bidi="ar-SA"/>
        </w:rPr>
      </w:pPr>
      <w:r>
        <w:rPr>
          <w:rFonts w:hint="eastAsia" w:ascii="黑体" w:hAnsi="黑体" w:eastAsia="黑体" w:cs="Arial"/>
          <w:b w:val="0"/>
          <w:bCs/>
          <w:kern w:val="0"/>
          <w:sz w:val="32"/>
          <w:szCs w:val="32"/>
          <w:lang w:val="en-US" w:eastAsia="zh-CN" w:bidi="ar-SA"/>
        </w:rPr>
        <w:t>标准工资计算方法</w:t>
      </w:r>
    </w:p>
    <w:p>
      <w:pPr>
        <w:pStyle w:val="37"/>
        <w:pageBreakBefore w:val="0"/>
        <w:kinsoku/>
        <w:overflowPunct/>
        <w:topLinePunct w:val="0"/>
        <w:bidi w:val="0"/>
        <w:spacing w:line="560" w:lineRule="exact"/>
        <w:ind w:firstLine="600"/>
        <w:textAlignment w:val="auto"/>
        <w:rPr>
          <w:rFonts w:hint="eastAsia" w:ascii="仿宋_GB2312" w:hAnsi="宋体" w:eastAsia="仿宋_GB2312" w:cstheme="minorBidi"/>
          <w:kern w:val="2"/>
          <w:sz w:val="32"/>
          <w:szCs w:val="32"/>
          <w:lang w:val="en-US" w:eastAsia="zh-CN" w:bidi="ar-SA"/>
        </w:rPr>
      </w:pPr>
      <w:r>
        <w:rPr>
          <w:rFonts w:hint="eastAsia" w:ascii="仿宋_GB2312" w:hAnsi="宋体" w:eastAsia="仿宋_GB2312" w:cstheme="minorBidi"/>
          <w:kern w:val="2"/>
          <w:sz w:val="32"/>
          <w:szCs w:val="32"/>
          <w:lang w:val="en-US" w:eastAsia="zh-CN" w:bidi="ar-SA"/>
        </w:rPr>
        <w:t>7.1标准工资的确立：根据员工的职务、任职资格，确定对应的薪级，该级对应的薪值即为该员工标准工资。试用期工资执行标准工资的80%。</w:t>
      </w:r>
    </w:p>
    <w:p>
      <w:pPr>
        <w:pStyle w:val="37"/>
        <w:pageBreakBefore w:val="0"/>
        <w:kinsoku/>
        <w:overflowPunct/>
        <w:topLinePunct w:val="0"/>
        <w:bidi w:val="0"/>
        <w:spacing w:line="560" w:lineRule="exact"/>
        <w:ind w:firstLine="600"/>
        <w:textAlignment w:val="auto"/>
        <w:rPr>
          <w:rFonts w:hint="eastAsia" w:ascii="仿宋_GB2312" w:hAnsi="宋体" w:eastAsia="仿宋_GB2312" w:cstheme="minorBidi"/>
          <w:kern w:val="2"/>
          <w:sz w:val="32"/>
          <w:szCs w:val="32"/>
          <w:lang w:val="en-US" w:eastAsia="zh-CN" w:bidi="ar-SA"/>
        </w:rPr>
      </w:pPr>
      <w:r>
        <w:rPr>
          <w:rFonts w:hint="eastAsia" w:ascii="仿宋_GB2312" w:hAnsi="宋体" w:eastAsia="仿宋_GB2312" w:cstheme="minorBidi"/>
          <w:kern w:val="2"/>
          <w:sz w:val="32"/>
          <w:szCs w:val="32"/>
          <w:lang w:val="en-US" w:eastAsia="zh-CN" w:bidi="ar-SA"/>
        </w:rPr>
        <w:t>7.2基本工资与绩效工资的比例设定：协会中层基本工资和绩效工资分别占标准工资的80%和20%，协会员工分别占标准工资的90%和10%。</w:t>
      </w:r>
    </w:p>
    <w:p>
      <w:pPr>
        <w:pStyle w:val="37"/>
        <w:pageBreakBefore w:val="0"/>
        <w:kinsoku/>
        <w:overflowPunct/>
        <w:topLinePunct w:val="0"/>
        <w:bidi w:val="0"/>
        <w:spacing w:line="560" w:lineRule="exact"/>
        <w:ind w:firstLine="600"/>
        <w:textAlignment w:val="auto"/>
        <w:rPr>
          <w:rFonts w:hint="eastAsia" w:ascii="仿宋_GB2312" w:hAnsi="宋体" w:eastAsia="仿宋_GB2312" w:cstheme="minorBidi"/>
          <w:kern w:val="2"/>
          <w:sz w:val="32"/>
          <w:szCs w:val="32"/>
          <w:lang w:val="en-US" w:eastAsia="zh-CN" w:bidi="ar-SA"/>
        </w:rPr>
      </w:pPr>
      <w:r>
        <w:rPr>
          <w:rFonts w:hint="eastAsia" w:ascii="仿宋_GB2312" w:hAnsi="宋体" w:eastAsia="仿宋_GB2312" w:cstheme="minorBidi"/>
          <w:kern w:val="2"/>
          <w:sz w:val="32"/>
          <w:szCs w:val="32"/>
          <w:lang w:val="en-US" w:eastAsia="zh-CN" w:bidi="ar-SA"/>
        </w:rPr>
        <w:t>7.3工资计算方法</w:t>
      </w:r>
    </w:p>
    <w:p>
      <w:pPr>
        <w:pStyle w:val="37"/>
        <w:pageBreakBefore w:val="0"/>
        <w:kinsoku/>
        <w:overflowPunct/>
        <w:topLinePunct w:val="0"/>
        <w:bidi w:val="0"/>
        <w:spacing w:line="560" w:lineRule="exact"/>
        <w:ind w:firstLine="600"/>
        <w:textAlignment w:val="auto"/>
        <w:rPr>
          <w:rFonts w:hint="eastAsia" w:ascii="仿宋_GB2312" w:hAnsi="宋体" w:eastAsia="仿宋_GB2312" w:cstheme="minorBidi"/>
          <w:kern w:val="2"/>
          <w:sz w:val="32"/>
          <w:szCs w:val="32"/>
          <w:lang w:val="en-US" w:eastAsia="zh-CN" w:bidi="ar-SA"/>
        </w:rPr>
      </w:pPr>
      <w:r>
        <w:rPr>
          <w:rFonts w:hint="eastAsia" w:ascii="仿宋_GB2312" w:hAnsi="宋体" w:eastAsia="仿宋_GB2312" w:cstheme="minorBidi"/>
          <w:kern w:val="2"/>
          <w:sz w:val="32"/>
          <w:szCs w:val="32"/>
          <w:lang w:val="en-US" w:eastAsia="zh-CN" w:bidi="ar-SA"/>
        </w:rPr>
        <w:t>实发工资=标准工资+年终绩效+综合津贴+福利+补杂项目-扣除项目</w:t>
      </w:r>
    </w:p>
    <w:p>
      <w:pPr>
        <w:pStyle w:val="37"/>
        <w:pageBreakBefore w:val="0"/>
        <w:kinsoku/>
        <w:overflowPunct/>
        <w:topLinePunct w:val="0"/>
        <w:bidi w:val="0"/>
        <w:spacing w:line="560" w:lineRule="exact"/>
        <w:ind w:firstLine="600"/>
        <w:textAlignment w:val="auto"/>
        <w:rPr>
          <w:rFonts w:hint="eastAsia" w:ascii="仿宋_GB2312" w:hAnsi="宋体" w:eastAsia="仿宋_GB2312" w:cstheme="minorBidi"/>
          <w:kern w:val="2"/>
          <w:sz w:val="32"/>
          <w:szCs w:val="32"/>
          <w:lang w:val="en-US" w:eastAsia="zh-CN" w:bidi="ar-SA"/>
        </w:rPr>
      </w:pPr>
      <w:r>
        <w:rPr>
          <w:rFonts w:hint="eastAsia" w:ascii="仿宋_GB2312" w:hAnsi="宋体" w:eastAsia="仿宋_GB2312" w:cstheme="minorBidi"/>
          <w:kern w:val="2"/>
          <w:sz w:val="32"/>
          <w:szCs w:val="32"/>
          <w:lang w:val="en-US" w:eastAsia="zh-CN" w:bidi="ar-SA"/>
        </w:rPr>
        <w:t>7.3.1标准工资=基本工资+绩效工资；</w:t>
      </w:r>
    </w:p>
    <w:p>
      <w:pPr>
        <w:pStyle w:val="37"/>
        <w:pageBreakBefore w:val="0"/>
        <w:kinsoku/>
        <w:overflowPunct/>
        <w:topLinePunct w:val="0"/>
        <w:bidi w:val="0"/>
        <w:spacing w:line="560" w:lineRule="exact"/>
        <w:ind w:firstLine="600"/>
        <w:textAlignment w:val="auto"/>
        <w:rPr>
          <w:rFonts w:hint="eastAsia" w:ascii="仿宋_GB2312" w:hAnsi="宋体" w:eastAsia="仿宋_GB2312" w:cstheme="minorBidi"/>
          <w:kern w:val="2"/>
          <w:sz w:val="32"/>
          <w:szCs w:val="32"/>
          <w:lang w:val="en-US" w:eastAsia="zh-CN" w:bidi="ar-SA"/>
        </w:rPr>
      </w:pPr>
      <w:r>
        <w:rPr>
          <w:rFonts w:hint="eastAsia" w:ascii="仿宋_GB2312" w:hAnsi="宋体" w:eastAsia="仿宋_GB2312" w:cstheme="minorBidi"/>
          <w:kern w:val="2"/>
          <w:sz w:val="32"/>
          <w:szCs w:val="32"/>
          <w:lang w:val="en-US" w:eastAsia="zh-CN" w:bidi="ar-SA"/>
        </w:rPr>
        <w:t>7.3.2员工工资发放如有错漏，将在下月工资“补杂”项目补发。</w:t>
      </w:r>
    </w:p>
    <w:p>
      <w:pPr>
        <w:pStyle w:val="37"/>
        <w:pageBreakBefore w:val="0"/>
        <w:kinsoku/>
        <w:overflowPunct/>
        <w:topLinePunct w:val="0"/>
        <w:bidi w:val="0"/>
        <w:spacing w:line="560" w:lineRule="exact"/>
        <w:ind w:firstLine="600"/>
        <w:textAlignment w:val="auto"/>
        <w:rPr>
          <w:rFonts w:hint="eastAsia" w:ascii="仿宋_GB2312" w:hAnsi="宋体" w:eastAsia="仿宋_GB2312" w:cstheme="minorBidi"/>
          <w:kern w:val="2"/>
          <w:sz w:val="32"/>
          <w:szCs w:val="32"/>
          <w:lang w:val="en-US" w:eastAsia="zh-CN" w:bidi="ar-SA"/>
        </w:rPr>
      </w:pPr>
      <w:r>
        <w:rPr>
          <w:rFonts w:hint="eastAsia" w:ascii="仿宋_GB2312" w:hAnsi="宋体" w:eastAsia="仿宋_GB2312" w:cstheme="minorBidi"/>
          <w:kern w:val="2"/>
          <w:sz w:val="32"/>
          <w:szCs w:val="32"/>
          <w:lang w:val="en-US" w:eastAsia="zh-CN" w:bidi="ar-SA"/>
        </w:rPr>
        <w:t>7.3.3扣除项目包括：个人所得税、缺勤、扣款（含押金、借款等）、绩效扣款、代交个人社保费、代交个人住房公积金。</w:t>
      </w:r>
    </w:p>
    <w:p>
      <w:pPr>
        <w:pStyle w:val="37"/>
        <w:pageBreakBefore w:val="0"/>
        <w:kinsoku/>
        <w:overflowPunct/>
        <w:topLinePunct w:val="0"/>
        <w:bidi w:val="0"/>
        <w:spacing w:line="560" w:lineRule="exact"/>
        <w:ind w:firstLine="600"/>
        <w:textAlignment w:val="auto"/>
        <w:rPr>
          <w:rFonts w:hint="eastAsia" w:ascii="仿宋_GB2312" w:hAnsi="宋体" w:eastAsia="仿宋_GB2312" w:cstheme="minorBidi"/>
          <w:kern w:val="2"/>
          <w:sz w:val="32"/>
          <w:szCs w:val="32"/>
          <w:lang w:val="en-US" w:eastAsia="zh-CN" w:bidi="ar-SA"/>
        </w:rPr>
      </w:pPr>
      <w:r>
        <w:rPr>
          <w:rFonts w:hint="eastAsia" w:ascii="仿宋_GB2312" w:hAnsi="宋体" w:eastAsia="仿宋_GB2312" w:cstheme="minorBidi"/>
          <w:kern w:val="2"/>
          <w:sz w:val="32"/>
          <w:szCs w:val="32"/>
          <w:lang w:val="en-US" w:eastAsia="zh-CN" w:bidi="ar-SA"/>
        </w:rPr>
        <w:t>7.3.4绩效工资根据后期另行制定《绩效考核制度》计算发放。</w:t>
      </w:r>
    </w:p>
    <w:p>
      <w:pPr>
        <w:pStyle w:val="3"/>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Arial"/>
          <w:b w:val="0"/>
          <w:bCs/>
          <w:kern w:val="0"/>
          <w:sz w:val="32"/>
          <w:szCs w:val="32"/>
          <w:lang w:val="en-US" w:eastAsia="zh-CN" w:bidi="ar-SA"/>
        </w:rPr>
      </w:pPr>
      <w:r>
        <w:rPr>
          <w:rFonts w:hint="eastAsia" w:ascii="黑体" w:hAnsi="黑体" w:eastAsia="黑体" w:cs="Arial"/>
          <w:b w:val="0"/>
          <w:bCs/>
          <w:kern w:val="0"/>
          <w:sz w:val="32"/>
          <w:szCs w:val="32"/>
          <w:lang w:val="en-US" w:eastAsia="zh-CN" w:bidi="ar-SA"/>
        </w:rPr>
        <w:t>13薪和年终绩效</w:t>
      </w:r>
    </w:p>
    <w:p>
      <w:pPr>
        <w:pStyle w:val="37"/>
        <w:pageBreakBefore w:val="0"/>
        <w:kinsoku/>
        <w:overflowPunct/>
        <w:topLinePunct w:val="0"/>
        <w:bidi w:val="0"/>
        <w:spacing w:line="560" w:lineRule="exact"/>
        <w:ind w:firstLine="600"/>
        <w:textAlignment w:val="auto"/>
        <w:rPr>
          <w:rFonts w:hint="eastAsia" w:ascii="仿宋_GB2312" w:hAnsi="宋体" w:eastAsia="仿宋_GB2312" w:cstheme="minorBidi"/>
          <w:kern w:val="2"/>
          <w:sz w:val="32"/>
          <w:szCs w:val="32"/>
          <w:lang w:val="en-US" w:eastAsia="zh-CN" w:bidi="ar-SA"/>
        </w:rPr>
      </w:pPr>
      <w:r>
        <w:rPr>
          <w:rFonts w:hint="eastAsia" w:ascii="仿宋_GB2312" w:hAnsi="宋体" w:eastAsia="仿宋_GB2312" w:cstheme="minorBidi"/>
          <w:kern w:val="2"/>
          <w:sz w:val="32"/>
          <w:szCs w:val="32"/>
          <w:lang w:val="en-US" w:eastAsia="zh-CN" w:bidi="ar-SA"/>
        </w:rPr>
        <w:t>每年年底根据《绩效考核制度》计算发放13薪。根据协会当年的发展建设情况和员工的绩效考核结果另行制定年终绩效发放办法。全年度在岗工作不满12个月的员工，按照实际工作月份数发放年终绩效（按入职时间计算）。发放前已离职员工不享受年终绩效。试用期人员（当年12月31日前未转正人员）原则上不享受年终绩效。</w:t>
      </w:r>
    </w:p>
    <w:p>
      <w:pPr>
        <w:pStyle w:val="3"/>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Arial"/>
          <w:b w:val="0"/>
          <w:bCs/>
          <w:kern w:val="0"/>
          <w:sz w:val="32"/>
          <w:szCs w:val="32"/>
          <w:lang w:val="en-US" w:eastAsia="zh-CN" w:bidi="ar-SA"/>
        </w:rPr>
      </w:pPr>
      <w:r>
        <w:rPr>
          <w:rFonts w:hint="eastAsia" w:ascii="黑体" w:hAnsi="黑体" w:eastAsia="黑体" w:cs="Arial"/>
          <w:b w:val="0"/>
          <w:bCs/>
          <w:kern w:val="0"/>
          <w:sz w:val="32"/>
          <w:szCs w:val="32"/>
          <w:lang w:val="en-US" w:eastAsia="zh-CN" w:bidi="ar-SA"/>
        </w:rPr>
        <w:t>综合津贴</w:t>
      </w:r>
    </w:p>
    <w:p>
      <w:pPr>
        <w:pStyle w:val="37"/>
        <w:pageBreakBefore w:val="0"/>
        <w:kinsoku/>
        <w:overflowPunct/>
        <w:topLinePunct w:val="0"/>
        <w:bidi w:val="0"/>
        <w:spacing w:line="560" w:lineRule="exact"/>
        <w:ind w:firstLine="600"/>
        <w:textAlignment w:val="auto"/>
        <w:rPr>
          <w:rFonts w:hint="eastAsia" w:ascii="仿宋_GB2312" w:hAnsi="宋体" w:eastAsia="仿宋_GB2312" w:cstheme="minorBidi"/>
          <w:kern w:val="2"/>
          <w:sz w:val="32"/>
          <w:szCs w:val="32"/>
          <w:lang w:val="en-US" w:eastAsia="zh-CN" w:bidi="ar-SA"/>
        </w:rPr>
      </w:pPr>
      <w:r>
        <w:rPr>
          <w:rFonts w:hint="eastAsia" w:ascii="仿宋_GB2312" w:hAnsi="宋体" w:eastAsia="仿宋_GB2312" w:cstheme="minorBidi"/>
          <w:kern w:val="2"/>
          <w:sz w:val="32"/>
          <w:szCs w:val="32"/>
          <w:lang w:val="en-US" w:eastAsia="zh-CN" w:bidi="ar-SA"/>
        </w:rPr>
        <w:t>津贴是指根据员工所从事的岗位职责和因其他特殊原因给予补偿的一种工资形式，主要包括交通补贴、通讯补贴、岗位津贴等。</w:t>
      </w:r>
    </w:p>
    <w:p>
      <w:pPr>
        <w:pStyle w:val="2"/>
        <w:pageBreakBefore w:val="0"/>
        <w:widowControl/>
        <w:numPr>
          <w:ilvl w:val="0"/>
          <w:numId w:val="0"/>
        </w:numPr>
        <w:kinsoku/>
        <w:overflowPunct/>
        <w:topLinePunct w:val="0"/>
        <w:bidi w:val="0"/>
        <w:spacing w:line="560" w:lineRule="exact"/>
        <w:ind w:left="402" w:leftChars="0"/>
        <w:jc w:val="center"/>
        <w:textAlignment w:val="auto"/>
        <w:rPr>
          <w:rFonts w:ascii="仿宋" w:hAnsi="仿宋" w:eastAsia="仿宋"/>
          <w:sz w:val="32"/>
          <w:szCs w:val="32"/>
        </w:rPr>
      </w:pPr>
      <w:bookmarkStart w:id="75" w:name="_Toc59476194"/>
      <w:bookmarkStart w:id="76" w:name="_Toc59372533"/>
      <w:bookmarkStart w:id="77" w:name="_Toc59372650"/>
      <w:r>
        <w:rPr>
          <w:rFonts w:hint="eastAsia" w:ascii="黑体" w:hAnsi="黑体" w:eastAsia="黑体" w:cs="Arial"/>
          <w:b w:val="0"/>
          <w:bCs/>
          <w:kern w:val="0"/>
          <w:sz w:val="32"/>
          <w:szCs w:val="32"/>
          <w:lang w:val="en-US" w:eastAsia="zh-CN" w:bidi="ar-SA"/>
        </w:rPr>
        <w:t>第三章 薪酬确认及调整</w:t>
      </w:r>
      <w:bookmarkEnd w:id="75"/>
      <w:bookmarkEnd w:id="76"/>
      <w:bookmarkEnd w:id="77"/>
    </w:p>
    <w:p>
      <w:pPr>
        <w:pStyle w:val="3"/>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Arial"/>
          <w:b w:val="0"/>
          <w:bCs/>
          <w:kern w:val="0"/>
          <w:sz w:val="32"/>
          <w:szCs w:val="32"/>
          <w:lang w:val="en-US" w:eastAsia="zh-CN" w:bidi="ar-SA"/>
        </w:rPr>
      </w:pPr>
      <w:r>
        <w:rPr>
          <w:rFonts w:hint="eastAsia" w:ascii="黑体" w:hAnsi="黑体" w:eastAsia="黑体" w:cs="Arial"/>
          <w:b w:val="0"/>
          <w:bCs/>
          <w:kern w:val="0"/>
          <w:sz w:val="32"/>
          <w:szCs w:val="32"/>
          <w:lang w:val="en-US" w:eastAsia="zh-CN" w:bidi="ar-SA"/>
        </w:rPr>
        <w:t>薪酬等级认定</w:t>
      </w:r>
    </w:p>
    <w:p>
      <w:pPr>
        <w:pStyle w:val="37"/>
        <w:pageBreakBefore w:val="0"/>
        <w:kinsoku/>
        <w:overflowPunct/>
        <w:topLinePunct w:val="0"/>
        <w:bidi w:val="0"/>
        <w:spacing w:line="560" w:lineRule="exact"/>
        <w:ind w:firstLine="600"/>
        <w:textAlignment w:val="auto"/>
        <w:rPr>
          <w:rFonts w:hint="eastAsia" w:ascii="仿宋_GB2312" w:hAnsi="宋体" w:eastAsia="仿宋_GB2312" w:cstheme="minorBidi"/>
          <w:kern w:val="2"/>
          <w:sz w:val="32"/>
          <w:szCs w:val="32"/>
          <w:lang w:val="en-US" w:eastAsia="zh-CN" w:bidi="ar-SA"/>
        </w:rPr>
      </w:pPr>
      <w:r>
        <w:rPr>
          <w:rFonts w:hint="eastAsia" w:ascii="仿宋_GB2312" w:hAnsi="宋体" w:eastAsia="仿宋_GB2312" w:cstheme="minorBidi"/>
          <w:kern w:val="2"/>
          <w:sz w:val="32"/>
          <w:szCs w:val="32"/>
          <w:lang w:val="en-US" w:eastAsia="zh-CN" w:bidi="ar-SA"/>
        </w:rPr>
        <w:t>协会新入职员工，原则上自职务所在薪级的第一薪级起薪，但有下列情况之一的，可提高其起薪薪级。</w:t>
      </w:r>
    </w:p>
    <w:p>
      <w:pPr>
        <w:pStyle w:val="37"/>
        <w:pageBreakBefore w:val="0"/>
        <w:kinsoku/>
        <w:overflowPunct/>
        <w:topLinePunct w:val="0"/>
        <w:bidi w:val="0"/>
        <w:spacing w:line="560" w:lineRule="exact"/>
        <w:ind w:firstLine="600"/>
        <w:textAlignment w:val="auto"/>
        <w:rPr>
          <w:rFonts w:hint="eastAsia" w:ascii="仿宋_GB2312" w:hAnsi="宋体" w:eastAsia="仿宋_GB2312" w:cstheme="minorBidi"/>
          <w:kern w:val="2"/>
          <w:sz w:val="32"/>
          <w:szCs w:val="32"/>
          <w:lang w:val="en-US" w:eastAsia="zh-CN" w:bidi="ar-SA"/>
        </w:rPr>
      </w:pPr>
      <w:r>
        <w:rPr>
          <w:rFonts w:hint="eastAsia" w:hAnsi="宋体" w:cstheme="minorBidi"/>
          <w:kern w:val="2"/>
          <w:sz w:val="32"/>
          <w:szCs w:val="32"/>
          <w:lang w:val="en-US" w:eastAsia="zh-CN" w:bidi="ar-SA"/>
        </w:rPr>
        <w:t>1、</w:t>
      </w:r>
      <w:r>
        <w:rPr>
          <w:rFonts w:hint="eastAsia" w:ascii="仿宋_GB2312" w:hAnsi="宋体" w:eastAsia="仿宋_GB2312" w:cstheme="minorBidi"/>
          <w:kern w:val="2"/>
          <w:sz w:val="32"/>
          <w:szCs w:val="32"/>
          <w:lang w:val="en-US" w:eastAsia="zh-CN" w:bidi="ar-SA"/>
        </w:rPr>
        <w:t>具有所任岗位要求的对口专业工作经验两年以上。</w:t>
      </w:r>
    </w:p>
    <w:p>
      <w:pPr>
        <w:pStyle w:val="37"/>
        <w:pageBreakBefore w:val="0"/>
        <w:kinsoku/>
        <w:overflowPunct/>
        <w:topLinePunct w:val="0"/>
        <w:bidi w:val="0"/>
        <w:spacing w:line="560" w:lineRule="exact"/>
        <w:ind w:firstLine="600"/>
        <w:textAlignment w:val="auto"/>
        <w:rPr>
          <w:rFonts w:hint="eastAsia" w:ascii="仿宋_GB2312" w:hAnsi="宋体" w:eastAsia="仿宋_GB2312" w:cstheme="minorBidi"/>
          <w:kern w:val="2"/>
          <w:sz w:val="32"/>
          <w:szCs w:val="32"/>
          <w:lang w:val="en-US" w:eastAsia="zh-CN" w:bidi="ar-SA"/>
        </w:rPr>
      </w:pPr>
      <w:r>
        <w:rPr>
          <w:rFonts w:hint="eastAsia" w:hAnsi="宋体" w:cstheme="minorBidi"/>
          <w:kern w:val="2"/>
          <w:sz w:val="32"/>
          <w:szCs w:val="32"/>
          <w:lang w:val="en-US" w:eastAsia="zh-CN" w:bidi="ar-SA"/>
        </w:rPr>
        <w:t>2、</w:t>
      </w:r>
      <w:r>
        <w:rPr>
          <w:rFonts w:hint="eastAsia" w:ascii="仿宋_GB2312" w:hAnsi="宋体" w:eastAsia="仿宋_GB2312" w:cstheme="minorBidi"/>
          <w:kern w:val="2"/>
          <w:sz w:val="32"/>
          <w:szCs w:val="32"/>
          <w:lang w:val="en-US" w:eastAsia="zh-CN" w:bidi="ar-SA"/>
        </w:rPr>
        <w:t>具有所任岗位要求的对口专业技术职称高一级以上。</w:t>
      </w:r>
    </w:p>
    <w:p>
      <w:pPr>
        <w:pStyle w:val="37"/>
        <w:pageBreakBefore w:val="0"/>
        <w:kinsoku/>
        <w:overflowPunct/>
        <w:topLinePunct w:val="0"/>
        <w:bidi w:val="0"/>
        <w:spacing w:line="560" w:lineRule="exact"/>
        <w:ind w:firstLine="600"/>
        <w:textAlignment w:val="auto"/>
        <w:rPr>
          <w:rFonts w:hint="eastAsia" w:ascii="仿宋_GB2312" w:hAnsi="宋体" w:eastAsia="仿宋_GB2312" w:cstheme="minorBidi"/>
          <w:kern w:val="2"/>
          <w:sz w:val="32"/>
          <w:szCs w:val="32"/>
          <w:lang w:val="en-US" w:eastAsia="zh-CN" w:bidi="ar-SA"/>
        </w:rPr>
      </w:pPr>
      <w:r>
        <w:rPr>
          <w:rFonts w:hint="eastAsia" w:hAnsi="宋体" w:cstheme="minorBidi"/>
          <w:kern w:val="2"/>
          <w:sz w:val="32"/>
          <w:szCs w:val="32"/>
          <w:lang w:val="en-US" w:eastAsia="zh-CN" w:bidi="ar-SA"/>
        </w:rPr>
        <w:t>3、</w:t>
      </w:r>
      <w:r>
        <w:rPr>
          <w:rFonts w:hint="eastAsia" w:ascii="仿宋_GB2312" w:hAnsi="宋体" w:eastAsia="仿宋_GB2312" w:cstheme="minorBidi"/>
          <w:kern w:val="2"/>
          <w:sz w:val="32"/>
          <w:szCs w:val="32"/>
          <w:lang w:val="en-US" w:eastAsia="zh-CN" w:bidi="ar-SA"/>
        </w:rPr>
        <w:t>所具能力优异，为协会较难招募的人才。</w:t>
      </w:r>
    </w:p>
    <w:p>
      <w:pPr>
        <w:pStyle w:val="3"/>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Arial"/>
          <w:b w:val="0"/>
          <w:bCs/>
          <w:kern w:val="0"/>
          <w:sz w:val="32"/>
          <w:szCs w:val="32"/>
          <w:lang w:val="en-US" w:eastAsia="zh-CN" w:bidi="ar-SA"/>
        </w:rPr>
      </w:pPr>
      <w:r>
        <w:rPr>
          <w:rFonts w:hint="eastAsia" w:ascii="黑体" w:hAnsi="黑体" w:eastAsia="黑体" w:cs="Arial"/>
          <w:b w:val="0"/>
          <w:bCs/>
          <w:kern w:val="0"/>
          <w:sz w:val="32"/>
          <w:szCs w:val="32"/>
          <w:lang w:val="en-US" w:eastAsia="zh-CN" w:bidi="ar-SA"/>
        </w:rPr>
        <w:t>薪酬等级认定流程</w:t>
      </w:r>
    </w:p>
    <w:p>
      <w:pPr>
        <w:pStyle w:val="37"/>
        <w:pageBreakBefore w:val="0"/>
        <w:kinsoku/>
        <w:overflowPunct/>
        <w:topLinePunct w:val="0"/>
        <w:bidi w:val="0"/>
        <w:spacing w:line="560" w:lineRule="exact"/>
        <w:ind w:firstLine="600"/>
        <w:textAlignment w:val="auto"/>
        <w:rPr>
          <w:rFonts w:hint="eastAsia" w:ascii="仿宋_GB2312" w:hAnsi="宋体" w:eastAsia="仿宋_GB2312" w:cstheme="minorBidi"/>
          <w:kern w:val="2"/>
          <w:sz w:val="32"/>
          <w:szCs w:val="32"/>
          <w:lang w:val="en-US" w:eastAsia="zh-CN" w:bidi="ar-SA"/>
        </w:rPr>
      </w:pPr>
      <w:r>
        <w:rPr>
          <w:rFonts w:hint="eastAsia" w:ascii="仿宋_GB2312" w:hAnsi="宋体" w:eastAsia="仿宋_GB2312" w:cstheme="minorBidi"/>
          <w:kern w:val="2"/>
          <w:sz w:val="32"/>
          <w:szCs w:val="32"/>
          <w:lang w:val="en-US" w:eastAsia="zh-CN" w:bidi="ar-SA"/>
        </w:rPr>
        <w:t>协会根据员工的具体情况作出相应的薪级确认。行政技术序列秘书长及以下员工由秘书处征求秘书长后考评定级，报副会长、会长审批。副秘书长、秘书长负责考评定级，报副会长、会长审批。所有员工薪酬需秘书处备案。</w:t>
      </w:r>
    </w:p>
    <w:p>
      <w:pPr>
        <w:pStyle w:val="3"/>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Arial"/>
          <w:b w:val="0"/>
          <w:bCs/>
          <w:kern w:val="0"/>
          <w:sz w:val="32"/>
          <w:szCs w:val="32"/>
          <w:lang w:val="en-US" w:eastAsia="zh-CN" w:bidi="ar-SA"/>
        </w:rPr>
      </w:pPr>
      <w:r>
        <w:rPr>
          <w:rFonts w:hint="eastAsia" w:ascii="黑体" w:hAnsi="黑体" w:eastAsia="黑体" w:cs="Arial"/>
          <w:b w:val="0"/>
          <w:bCs/>
          <w:kern w:val="0"/>
          <w:sz w:val="32"/>
          <w:szCs w:val="32"/>
          <w:lang w:val="en-US" w:eastAsia="zh-CN" w:bidi="ar-SA"/>
        </w:rPr>
        <w:t>薪酬调整</w:t>
      </w:r>
    </w:p>
    <w:p>
      <w:pPr>
        <w:pStyle w:val="37"/>
        <w:pageBreakBefore w:val="0"/>
        <w:kinsoku/>
        <w:overflowPunct/>
        <w:topLinePunct w:val="0"/>
        <w:bidi w:val="0"/>
        <w:spacing w:line="560" w:lineRule="exact"/>
        <w:ind w:firstLine="600"/>
        <w:textAlignment w:val="auto"/>
        <w:rPr>
          <w:rFonts w:hint="eastAsia" w:ascii="仿宋_GB2312" w:hAnsi="宋体" w:eastAsia="仿宋_GB2312" w:cstheme="minorBidi"/>
          <w:kern w:val="2"/>
          <w:sz w:val="32"/>
          <w:szCs w:val="32"/>
          <w:lang w:val="en-US" w:eastAsia="zh-CN" w:bidi="ar-SA"/>
        </w:rPr>
      </w:pPr>
      <w:r>
        <w:rPr>
          <w:rFonts w:hint="eastAsia" w:ascii="仿宋_GB2312" w:hAnsi="宋体" w:eastAsia="仿宋_GB2312" w:cstheme="minorBidi"/>
          <w:kern w:val="2"/>
          <w:sz w:val="32"/>
          <w:szCs w:val="32"/>
          <w:lang w:val="en-US" w:eastAsia="zh-CN" w:bidi="ar-SA"/>
        </w:rPr>
        <w:t>薪酬调整是指协会薪酬体系运行一段时间后，随着协会发展战略以及人力资源战略的变化，现行的薪酬体系可能不适应协会发展的需要，这时对协会薪酬管理做出的系统的诊断，确定最新的薪酬策略，同时对薪酬体系做出调整的措施。</w:t>
      </w:r>
    </w:p>
    <w:p>
      <w:pPr>
        <w:pStyle w:val="37"/>
        <w:pageBreakBefore w:val="0"/>
        <w:kinsoku/>
        <w:overflowPunct/>
        <w:topLinePunct w:val="0"/>
        <w:bidi w:val="0"/>
        <w:spacing w:line="560" w:lineRule="exact"/>
        <w:ind w:firstLine="600"/>
        <w:textAlignment w:val="auto"/>
        <w:rPr>
          <w:rFonts w:hint="eastAsia" w:ascii="仿宋_GB2312" w:hAnsi="宋体" w:eastAsia="仿宋_GB2312" w:cstheme="minorBidi"/>
          <w:kern w:val="2"/>
          <w:sz w:val="32"/>
          <w:szCs w:val="32"/>
          <w:lang w:val="en-US" w:eastAsia="zh-CN" w:bidi="ar-SA"/>
        </w:rPr>
      </w:pPr>
      <w:r>
        <w:rPr>
          <w:rFonts w:hint="eastAsia" w:ascii="仿宋_GB2312" w:hAnsi="宋体" w:eastAsia="仿宋_GB2312" w:cstheme="minorBidi"/>
          <w:kern w:val="2"/>
          <w:sz w:val="32"/>
          <w:szCs w:val="32"/>
          <w:lang w:val="en-US" w:eastAsia="zh-CN" w:bidi="ar-SA"/>
        </w:rPr>
        <w:t>薪酬调整包括整体调整和部分调整。</w:t>
      </w:r>
    </w:p>
    <w:p>
      <w:pPr>
        <w:pStyle w:val="3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宋体" w:eastAsia="仿宋_GB2312" w:cstheme="minorBidi"/>
          <w:kern w:val="2"/>
          <w:sz w:val="32"/>
          <w:szCs w:val="32"/>
          <w:lang w:val="en-US" w:eastAsia="zh-CN" w:bidi="ar-SA"/>
        </w:rPr>
      </w:pPr>
      <w:r>
        <w:rPr>
          <w:rFonts w:hint="eastAsia" w:ascii="仿宋_GB2312" w:hAnsi="宋体" w:eastAsia="仿宋_GB2312" w:cstheme="minorBidi"/>
          <w:kern w:val="2"/>
          <w:sz w:val="32"/>
          <w:szCs w:val="32"/>
          <w:lang w:val="en-US" w:eastAsia="zh-CN" w:bidi="ar-SA"/>
        </w:rPr>
        <w:t>12.1薪酬整体调整是指协会根据国家政策和物价水平等宏观因素的变化、行业及地区竞争状况、协会发展战略变化、协会整体效益情况以及员工工龄和司龄变化，而对协会所有岗位人员进行的调整。包括薪酬水平调整、薪酬结构调整和薪酬构成调整三个方面。协会薪酬整体调整需报理事会批准后方可执行。</w:t>
      </w:r>
    </w:p>
    <w:p>
      <w:pPr>
        <w:pStyle w:val="38"/>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宋体" w:eastAsia="仿宋_GB2312" w:cstheme="minorBidi"/>
          <w:kern w:val="2"/>
          <w:sz w:val="32"/>
          <w:szCs w:val="32"/>
          <w:lang w:val="en-US" w:eastAsia="zh-CN" w:bidi="ar-SA"/>
        </w:rPr>
      </w:pPr>
      <w:r>
        <w:rPr>
          <w:rFonts w:hint="eastAsia" w:ascii="仿宋_GB2312" w:hAnsi="宋体" w:eastAsia="仿宋_GB2312" w:cstheme="minorBidi"/>
          <w:kern w:val="2"/>
          <w:sz w:val="32"/>
          <w:szCs w:val="32"/>
          <w:lang w:val="en-US" w:eastAsia="zh-CN" w:bidi="ar-SA"/>
        </w:rPr>
        <w:t>12.2薪酬个别调整是指定期或不定期根据协会发展战略、协会效益、部门及个人业绩、人力资源市场价格变化、年终绩效考核情况，而对某一类岗位任职员工进行的调整，可以是某一岗位序列员工，亦或是符合一定条件的员工。对于副秘书长及以上管理人员薪酬调整，均需报副会长审核，会长审批。</w:t>
      </w:r>
    </w:p>
    <w:p>
      <w:pPr>
        <w:pStyle w:val="3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宋体" w:eastAsia="仿宋_GB2312" w:cstheme="minorBidi"/>
          <w:kern w:val="2"/>
          <w:sz w:val="32"/>
          <w:szCs w:val="32"/>
          <w:lang w:val="en-US" w:eastAsia="zh-CN" w:bidi="ar-SA"/>
        </w:rPr>
      </w:pPr>
      <w:r>
        <w:rPr>
          <w:rFonts w:hint="eastAsia" w:ascii="仿宋_GB2312" w:hAnsi="宋体" w:eastAsia="仿宋_GB2312" w:cstheme="minorBidi"/>
          <w:kern w:val="2"/>
          <w:sz w:val="32"/>
          <w:szCs w:val="32"/>
          <w:lang w:val="en-US" w:eastAsia="zh-CN" w:bidi="ar-SA"/>
        </w:rPr>
        <w:t>12.3员工因工作需要或根据绩效考核结果调整岗位后，其薪酬等级作相应的调整。在月薪计算期间发生职务变动、岗位变动等影响薪酬的情况，自次月起按照调整后的薪酬发放工资。</w:t>
      </w:r>
    </w:p>
    <w:p>
      <w:pPr>
        <w:pStyle w:val="3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ascii="仿宋" w:hAnsi="仿宋" w:eastAsia="仿宋"/>
          <w:sz w:val="30"/>
          <w:szCs w:val="30"/>
        </w:rPr>
      </w:pPr>
      <w:r>
        <w:rPr>
          <w:rFonts w:hint="eastAsia" w:ascii="仿宋_GB2312" w:hAnsi="宋体" w:eastAsia="仿宋_GB2312" w:cstheme="minorBidi"/>
          <w:kern w:val="2"/>
          <w:sz w:val="32"/>
          <w:szCs w:val="32"/>
          <w:lang w:val="en-US" w:eastAsia="zh-CN" w:bidi="ar-SA"/>
        </w:rPr>
        <w:t>12.4原则上低级岗位代理高级岗位或低级岗位实际代行高级岗位职责的，提高一级薪级支给报酬。</w:t>
      </w:r>
    </w:p>
    <w:p>
      <w:pPr>
        <w:pStyle w:val="2"/>
        <w:pageBreakBefore w:val="0"/>
        <w:widowControl/>
        <w:numPr>
          <w:ilvl w:val="0"/>
          <w:numId w:val="0"/>
        </w:numPr>
        <w:kinsoku/>
        <w:overflowPunct/>
        <w:topLinePunct w:val="0"/>
        <w:bidi w:val="0"/>
        <w:spacing w:line="560" w:lineRule="exact"/>
        <w:ind w:left="402" w:leftChars="0"/>
        <w:jc w:val="center"/>
        <w:textAlignment w:val="auto"/>
        <w:rPr>
          <w:rFonts w:hint="eastAsia" w:ascii="黑体" w:hAnsi="黑体" w:eastAsia="黑体" w:cs="Arial"/>
          <w:b w:val="0"/>
          <w:bCs/>
          <w:kern w:val="0"/>
          <w:sz w:val="32"/>
          <w:szCs w:val="32"/>
          <w:lang w:val="en-US" w:eastAsia="zh-CN" w:bidi="ar-SA"/>
        </w:rPr>
      </w:pPr>
      <w:bookmarkStart w:id="78" w:name="_Toc59372534"/>
      <w:bookmarkStart w:id="79" w:name="_Toc59476195"/>
      <w:bookmarkStart w:id="80" w:name="_Toc59372651"/>
      <w:r>
        <w:rPr>
          <w:rFonts w:hint="eastAsia" w:ascii="黑体" w:hAnsi="黑体" w:eastAsia="黑体" w:cs="Arial"/>
          <w:b w:val="0"/>
          <w:bCs/>
          <w:kern w:val="0"/>
          <w:sz w:val="32"/>
          <w:szCs w:val="32"/>
          <w:lang w:val="en-US" w:eastAsia="zh-CN" w:bidi="ar-SA"/>
        </w:rPr>
        <w:t>第四章 附则</w:t>
      </w:r>
      <w:bookmarkEnd w:id="78"/>
      <w:bookmarkEnd w:id="79"/>
      <w:bookmarkEnd w:id="80"/>
    </w:p>
    <w:p>
      <w:pPr>
        <w:pStyle w:val="3"/>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Arial"/>
          <w:b w:val="0"/>
          <w:bCs/>
          <w:kern w:val="0"/>
          <w:sz w:val="32"/>
          <w:szCs w:val="32"/>
          <w:lang w:val="en-US" w:eastAsia="zh-CN" w:bidi="ar-SA"/>
        </w:rPr>
      </w:pPr>
      <w:r>
        <w:rPr>
          <w:rFonts w:hint="eastAsia" w:ascii="黑体" w:hAnsi="黑体" w:eastAsia="黑体" w:cs="Arial"/>
          <w:b w:val="0"/>
          <w:bCs/>
          <w:kern w:val="0"/>
          <w:sz w:val="32"/>
          <w:szCs w:val="32"/>
          <w:lang w:val="en-US" w:eastAsia="zh-CN" w:bidi="ar-SA"/>
        </w:rPr>
        <w:t>薪酬发放</w:t>
      </w:r>
    </w:p>
    <w:p>
      <w:pPr>
        <w:pStyle w:val="37"/>
        <w:pageBreakBefore w:val="0"/>
        <w:kinsoku/>
        <w:overflowPunct/>
        <w:topLinePunct w:val="0"/>
        <w:bidi w:val="0"/>
        <w:spacing w:line="560" w:lineRule="exact"/>
        <w:ind w:left="0" w:leftChars="0" w:firstLine="640" w:firstLineChars="200"/>
        <w:jc w:val="left"/>
        <w:textAlignment w:val="auto"/>
        <w:rPr>
          <w:rFonts w:hint="eastAsia" w:ascii="仿宋_GB2312" w:hAnsi="宋体" w:eastAsia="仿宋_GB2312" w:cstheme="minorBidi"/>
          <w:kern w:val="2"/>
          <w:sz w:val="32"/>
          <w:szCs w:val="32"/>
          <w:lang w:val="en-US" w:eastAsia="zh-CN" w:bidi="ar-SA"/>
        </w:rPr>
      </w:pPr>
      <w:r>
        <w:rPr>
          <w:rFonts w:hint="eastAsia" w:ascii="仿宋_GB2312" w:hAnsi="宋体" w:eastAsia="仿宋_GB2312" w:cstheme="minorBidi"/>
          <w:kern w:val="2"/>
          <w:sz w:val="32"/>
          <w:szCs w:val="32"/>
          <w:lang w:val="en-US" w:eastAsia="zh-CN" w:bidi="ar-SA"/>
        </w:rPr>
        <w:t>员工每月薪酬发放时间为次月10日，如遇节假日应提前。年终绩效通常在春节当月发薪日（发薪日在春节前）或春节前一周发放（发薪日在春节后）下发。</w:t>
      </w:r>
    </w:p>
    <w:p>
      <w:pPr>
        <w:pStyle w:val="3"/>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Arial"/>
          <w:b w:val="0"/>
          <w:bCs/>
          <w:kern w:val="0"/>
          <w:sz w:val="32"/>
          <w:szCs w:val="32"/>
          <w:lang w:val="en-US" w:eastAsia="zh-CN" w:bidi="ar-SA"/>
        </w:rPr>
      </w:pPr>
      <w:r>
        <w:rPr>
          <w:rFonts w:hint="eastAsia" w:ascii="黑体" w:hAnsi="黑体" w:eastAsia="黑体" w:cs="Arial"/>
          <w:b w:val="0"/>
          <w:bCs/>
          <w:kern w:val="0"/>
          <w:sz w:val="32"/>
          <w:szCs w:val="32"/>
          <w:lang w:val="en-US" w:eastAsia="zh-CN" w:bidi="ar-SA"/>
        </w:rPr>
        <w:t>特殊考勤工资标准</w:t>
      </w:r>
    </w:p>
    <w:p>
      <w:pPr>
        <w:pStyle w:val="37"/>
        <w:pageBreakBefore w:val="0"/>
        <w:kinsoku/>
        <w:overflowPunct/>
        <w:topLinePunct w:val="0"/>
        <w:bidi w:val="0"/>
        <w:spacing w:line="560" w:lineRule="exact"/>
        <w:ind w:firstLine="600"/>
        <w:textAlignment w:val="auto"/>
        <w:rPr>
          <w:rFonts w:ascii="仿宋" w:hAnsi="仿宋" w:eastAsia="仿宋"/>
          <w:sz w:val="30"/>
          <w:szCs w:val="30"/>
        </w:rPr>
      </w:pPr>
      <w:r>
        <w:rPr>
          <w:rFonts w:hint="eastAsia" w:ascii="仿宋_GB2312" w:hAnsi="宋体" w:eastAsia="仿宋_GB2312" w:cstheme="minorBidi"/>
          <w:kern w:val="2"/>
          <w:sz w:val="32"/>
          <w:szCs w:val="32"/>
          <w:lang w:val="en-US" w:eastAsia="zh-CN" w:bidi="ar-SA"/>
        </w:rPr>
        <w:t>员工迟到、早退、旷工、请假等工资标准，按协会《考勤管理制度》、《绩效考核制度》的规定执行。员工的日工资按照每月21.75天应出勤天数计算，即日工资=基本工资÷21.75。</w:t>
      </w:r>
    </w:p>
    <w:p>
      <w:pPr>
        <w:pStyle w:val="3"/>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Arial"/>
          <w:b w:val="0"/>
          <w:bCs/>
          <w:kern w:val="0"/>
          <w:sz w:val="32"/>
          <w:szCs w:val="32"/>
          <w:lang w:val="en-US" w:eastAsia="zh-CN" w:bidi="ar-SA"/>
        </w:rPr>
      </w:pPr>
      <w:r>
        <w:rPr>
          <w:rFonts w:hint="eastAsia" w:ascii="黑体" w:hAnsi="黑体" w:eastAsia="黑体" w:cs="Arial"/>
          <w:b w:val="0"/>
          <w:bCs/>
          <w:kern w:val="0"/>
          <w:sz w:val="32"/>
          <w:szCs w:val="32"/>
          <w:lang w:val="en-US" w:eastAsia="zh-CN" w:bidi="ar-SA"/>
        </w:rPr>
        <w:t>实习期薪酬</w:t>
      </w:r>
    </w:p>
    <w:p>
      <w:pPr>
        <w:pStyle w:val="37"/>
        <w:pageBreakBefore w:val="0"/>
        <w:kinsoku/>
        <w:overflowPunct/>
        <w:topLinePunct w:val="0"/>
        <w:bidi w:val="0"/>
        <w:spacing w:line="560" w:lineRule="exact"/>
        <w:ind w:firstLine="600"/>
        <w:textAlignment w:val="auto"/>
        <w:rPr>
          <w:rFonts w:hint="eastAsia" w:ascii="仿宋_GB2312" w:hAnsi="宋体" w:eastAsia="仿宋_GB2312" w:cstheme="minorBidi"/>
          <w:kern w:val="2"/>
          <w:sz w:val="32"/>
          <w:szCs w:val="32"/>
          <w:lang w:val="en-US" w:eastAsia="zh-CN" w:bidi="ar-SA"/>
        </w:rPr>
      </w:pPr>
      <w:r>
        <w:rPr>
          <w:rFonts w:hint="eastAsia" w:ascii="仿宋_GB2312" w:hAnsi="宋体" w:eastAsia="仿宋_GB2312" w:cstheme="minorBidi"/>
          <w:kern w:val="2"/>
          <w:sz w:val="32"/>
          <w:szCs w:val="32"/>
          <w:lang w:val="en-US" w:eastAsia="zh-CN" w:bidi="ar-SA"/>
        </w:rPr>
        <w:t>员工在未取得相应毕业证书和学位证书前在协会参加实习，酌情给予一定补贴，同时协会可根据岗位性质为其投保商业保险。</w:t>
      </w:r>
    </w:p>
    <w:p>
      <w:pPr>
        <w:pStyle w:val="3"/>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Arial"/>
          <w:b w:val="0"/>
          <w:bCs/>
          <w:kern w:val="0"/>
          <w:sz w:val="32"/>
          <w:szCs w:val="32"/>
          <w:lang w:val="en-US" w:eastAsia="zh-CN" w:bidi="ar-SA"/>
        </w:rPr>
      </w:pPr>
      <w:r>
        <w:rPr>
          <w:rFonts w:hint="eastAsia" w:ascii="黑体" w:hAnsi="黑体" w:eastAsia="黑体" w:cs="Arial"/>
          <w:b w:val="0"/>
          <w:bCs/>
          <w:kern w:val="0"/>
          <w:sz w:val="32"/>
          <w:szCs w:val="32"/>
          <w:lang w:val="en-US" w:eastAsia="zh-CN" w:bidi="ar-SA"/>
        </w:rPr>
        <w:t>保密原则</w:t>
      </w:r>
    </w:p>
    <w:p>
      <w:pPr>
        <w:pStyle w:val="37"/>
        <w:pageBreakBefore w:val="0"/>
        <w:kinsoku/>
        <w:overflowPunct/>
        <w:topLinePunct w:val="0"/>
        <w:bidi w:val="0"/>
        <w:spacing w:line="560" w:lineRule="exact"/>
        <w:ind w:firstLine="600"/>
        <w:textAlignment w:val="auto"/>
        <w:rPr>
          <w:rFonts w:hint="eastAsia" w:ascii="仿宋_GB2312" w:hAnsi="宋体" w:eastAsia="仿宋_GB2312" w:cstheme="minorBidi"/>
          <w:kern w:val="2"/>
          <w:sz w:val="32"/>
          <w:szCs w:val="32"/>
          <w:lang w:val="en-US" w:eastAsia="zh-CN" w:bidi="ar-SA"/>
        </w:rPr>
      </w:pPr>
      <w:r>
        <w:rPr>
          <w:rFonts w:hint="eastAsia" w:ascii="仿宋_GB2312" w:hAnsi="宋体" w:eastAsia="仿宋_GB2312" w:cstheme="minorBidi"/>
          <w:kern w:val="2"/>
          <w:sz w:val="32"/>
          <w:szCs w:val="32"/>
          <w:lang w:val="en-US" w:eastAsia="zh-CN" w:bidi="ar-SA"/>
        </w:rPr>
        <w:t>所有员工的薪酬均为协会机密。任何泄露、探听他人薪酬者，一经发现将处以一定金额的负激励，情节恶劣者予以解除劳动合同。</w:t>
      </w:r>
    </w:p>
    <w:p>
      <w:pPr>
        <w:pStyle w:val="3"/>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Arial"/>
          <w:b w:val="0"/>
          <w:bCs/>
          <w:kern w:val="0"/>
          <w:sz w:val="32"/>
          <w:szCs w:val="32"/>
          <w:lang w:val="en-US" w:eastAsia="zh-CN" w:bidi="ar-SA"/>
        </w:rPr>
      </w:pPr>
      <w:r>
        <w:rPr>
          <w:rFonts w:hint="eastAsia" w:ascii="黑体" w:hAnsi="黑体" w:eastAsia="黑体" w:cs="Arial"/>
          <w:b w:val="0"/>
          <w:bCs/>
          <w:kern w:val="0"/>
          <w:sz w:val="32"/>
          <w:szCs w:val="32"/>
          <w:lang w:val="en-US" w:eastAsia="zh-CN" w:bidi="ar-SA"/>
        </w:rPr>
        <w:t>其他</w:t>
      </w:r>
    </w:p>
    <w:p>
      <w:pPr>
        <w:pStyle w:val="3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宋体" w:eastAsia="仿宋_GB2312" w:cstheme="minorBidi"/>
          <w:kern w:val="2"/>
          <w:sz w:val="32"/>
          <w:szCs w:val="32"/>
          <w:lang w:val="en-US" w:eastAsia="zh-CN" w:bidi="ar-SA"/>
        </w:rPr>
      </w:pPr>
      <w:r>
        <w:rPr>
          <w:rFonts w:hint="eastAsia" w:ascii="仿宋_GB2312" w:hAnsi="宋体" w:eastAsia="仿宋_GB2312" w:cstheme="minorBidi"/>
          <w:kern w:val="2"/>
          <w:sz w:val="32"/>
          <w:szCs w:val="32"/>
          <w:lang w:val="en-US" w:eastAsia="zh-CN" w:bidi="ar-SA"/>
        </w:rPr>
        <w:t>17.1本制度未尽事宜经授权后，由秘书处予以修订、补充。</w:t>
      </w:r>
    </w:p>
    <w:p>
      <w:pPr>
        <w:pStyle w:val="3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宋体" w:eastAsia="仿宋_GB2312" w:cstheme="minorBidi"/>
          <w:kern w:val="2"/>
          <w:sz w:val="32"/>
          <w:szCs w:val="32"/>
          <w:lang w:val="en-US" w:eastAsia="zh-CN" w:bidi="ar-SA"/>
        </w:rPr>
      </w:pPr>
      <w:r>
        <w:rPr>
          <w:rFonts w:hint="eastAsia" w:ascii="仿宋_GB2312" w:hAnsi="宋体" w:eastAsia="仿宋_GB2312" w:cstheme="minorBidi"/>
          <w:kern w:val="2"/>
          <w:sz w:val="32"/>
          <w:szCs w:val="32"/>
          <w:lang w:val="en-US" w:eastAsia="zh-CN" w:bidi="ar-SA"/>
        </w:rPr>
        <w:t>17.2本制度的最终决定、修改、废除权属协会理事会。</w:t>
      </w:r>
    </w:p>
    <w:p>
      <w:pPr>
        <w:pStyle w:val="3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sz w:val="30"/>
          <w:szCs w:val="30"/>
        </w:rPr>
      </w:pPr>
      <w:r>
        <w:rPr>
          <w:rFonts w:hint="eastAsia" w:ascii="仿宋_GB2312" w:hAnsi="宋体" w:eastAsia="仿宋_GB2312" w:cstheme="minorBidi"/>
          <w:kern w:val="2"/>
          <w:sz w:val="32"/>
          <w:szCs w:val="32"/>
          <w:lang w:val="en-US" w:eastAsia="zh-CN" w:bidi="ar-SA"/>
        </w:rPr>
        <w:t>17.3本制度2020年12月23日起实施。</w:t>
      </w:r>
    </w:p>
    <w:p>
      <w:pPr>
        <w:pStyle w:val="38"/>
        <w:pageBreakBefore w:val="0"/>
        <w:kinsoku/>
        <w:overflowPunct/>
        <w:topLinePunct w:val="0"/>
        <w:bidi w:val="0"/>
        <w:spacing w:line="560" w:lineRule="exact"/>
        <w:ind w:left="300" w:hanging="300"/>
        <w:textAlignment w:val="auto"/>
        <w:rPr>
          <w:rFonts w:ascii="仿宋" w:hAnsi="仿宋" w:eastAsia="仿宋"/>
          <w:sz w:val="30"/>
          <w:szCs w:val="30"/>
        </w:rPr>
      </w:pPr>
    </w:p>
    <w:p>
      <w:pPr>
        <w:pStyle w:val="38"/>
        <w:pageBreakBefore w:val="0"/>
        <w:kinsoku/>
        <w:overflowPunct/>
        <w:topLinePunct w:val="0"/>
        <w:bidi w:val="0"/>
        <w:spacing w:line="560" w:lineRule="exact"/>
        <w:ind w:left="336" w:leftChars="160" w:firstLine="5139" w:firstLineChars="1606"/>
        <w:textAlignment w:val="auto"/>
        <w:rPr>
          <w:rFonts w:hint="eastAsia" w:ascii="仿宋_GB2312" w:hAnsi="宋体" w:eastAsia="仿宋_GB2312" w:cstheme="minorBidi"/>
          <w:kern w:val="2"/>
          <w:sz w:val="32"/>
          <w:szCs w:val="32"/>
          <w:lang w:val="en-US" w:eastAsia="zh-CN" w:bidi="ar-SA"/>
        </w:rPr>
      </w:pPr>
      <w:r>
        <w:rPr>
          <w:rFonts w:hint="eastAsia" w:ascii="仿宋_GB2312" w:hAnsi="宋体" w:eastAsia="仿宋_GB2312" w:cstheme="minorBidi"/>
          <w:kern w:val="2"/>
          <w:sz w:val="32"/>
          <w:szCs w:val="32"/>
          <w:lang w:val="en-US" w:eastAsia="zh-CN" w:bidi="ar-SA"/>
        </w:rPr>
        <w:t>青岛市水利行业协会</w:t>
      </w:r>
    </w:p>
    <w:p>
      <w:pPr>
        <w:pStyle w:val="38"/>
        <w:pageBreakBefore w:val="0"/>
        <w:kinsoku/>
        <w:overflowPunct/>
        <w:topLinePunct w:val="0"/>
        <w:bidi w:val="0"/>
        <w:spacing w:line="560" w:lineRule="exact"/>
        <w:ind w:left="336" w:leftChars="160" w:firstLine="5459" w:firstLineChars="1706"/>
        <w:textAlignment w:val="auto"/>
        <w:rPr>
          <w:rFonts w:hint="eastAsia" w:ascii="仿宋_GB2312" w:hAnsi="宋体" w:eastAsia="仿宋_GB2312" w:cstheme="minorBidi"/>
          <w:kern w:val="2"/>
          <w:sz w:val="32"/>
          <w:szCs w:val="32"/>
          <w:lang w:val="en-US" w:eastAsia="zh-CN" w:bidi="ar-SA"/>
        </w:rPr>
      </w:pPr>
      <w:r>
        <w:rPr>
          <w:rFonts w:hint="eastAsia" w:ascii="仿宋_GB2312" w:hAnsi="宋体" w:eastAsia="仿宋_GB2312" w:cstheme="minorBidi"/>
          <w:kern w:val="2"/>
          <w:sz w:val="32"/>
          <w:szCs w:val="32"/>
          <w:lang w:val="en-US" w:eastAsia="zh-CN" w:bidi="ar-SA"/>
        </w:rPr>
        <w:t>2020年12月23日</w:t>
      </w:r>
    </w:p>
    <w:p>
      <w:pPr>
        <w:pageBreakBefore w:val="0"/>
        <w:kinsoku/>
        <w:overflowPunct/>
        <w:topLinePunct w:val="0"/>
        <w:bidi w:val="0"/>
        <w:spacing w:line="560" w:lineRule="exact"/>
        <w:textAlignment w:val="auto"/>
        <w:rPr>
          <w:rFonts w:ascii="仿宋_GB2312" w:hAnsi="宋体" w:eastAsia="仿宋_GB2312"/>
          <w:sz w:val="32"/>
          <w:szCs w:val="32"/>
        </w:rPr>
      </w:pPr>
    </w:p>
    <w:p>
      <w:pPr>
        <w:pageBreakBefore w:val="0"/>
        <w:kinsoku/>
        <w:overflowPunct/>
        <w:topLinePunct w:val="0"/>
        <w:bidi w:val="0"/>
        <w:spacing w:line="560" w:lineRule="exact"/>
        <w:textAlignment w:val="auto"/>
        <w:rPr>
          <w:rFonts w:ascii="仿宋_GB2312" w:hAnsi="宋体" w:eastAsia="仿宋_GB2312"/>
          <w:sz w:val="32"/>
          <w:szCs w:val="32"/>
        </w:rPr>
      </w:pPr>
    </w:p>
    <w:p>
      <w:pPr>
        <w:pageBreakBefore w:val="0"/>
        <w:kinsoku/>
        <w:overflowPunct/>
        <w:topLinePunct w:val="0"/>
        <w:bidi w:val="0"/>
        <w:spacing w:line="560" w:lineRule="exact"/>
        <w:textAlignment w:val="auto"/>
        <w:rPr>
          <w:rFonts w:ascii="仿宋_GB2312" w:hAnsi="宋体" w:eastAsia="仿宋_GB2312"/>
          <w:sz w:val="32"/>
          <w:szCs w:val="32"/>
        </w:rPr>
      </w:pPr>
    </w:p>
    <w:p>
      <w:pPr>
        <w:pageBreakBefore w:val="0"/>
        <w:kinsoku/>
        <w:overflowPunct/>
        <w:topLinePunct w:val="0"/>
        <w:bidi w:val="0"/>
        <w:spacing w:line="560" w:lineRule="exact"/>
        <w:textAlignment w:val="auto"/>
        <w:rPr>
          <w:rFonts w:ascii="仿宋_GB2312" w:hAnsi="宋体" w:eastAsia="仿宋_GB2312"/>
          <w:sz w:val="32"/>
          <w:szCs w:val="32"/>
        </w:rPr>
      </w:pPr>
    </w:p>
    <w:p>
      <w:pPr>
        <w:pageBreakBefore w:val="0"/>
        <w:kinsoku/>
        <w:overflowPunct/>
        <w:topLinePunct w:val="0"/>
        <w:bidi w:val="0"/>
        <w:spacing w:line="560" w:lineRule="exact"/>
        <w:textAlignment w:val="auto"/>
        <w:rPr>
          <w:rFonts w:ascii="仿宋_GB2312" w:hAnsi="宋体" w:eastAsia="仿宋_GB2312"/>
          <w:sz w:val="32"/>
          <w:szCs w:val="32"/>
        </w:rPr>
      </w:pPr>
    </w:p>
    <w:p>
      <w:pPr>
        <w:pageBreakBefore w:val="0"/>
        <w:kinsoku/>
        <w:overflowPunct/>
        <w:topLinePunct w:val="0"/>
        <w:bidi w:val="0"/>
        <w:spacing w:line="560" w:lineRule="exact"/>
        <w:textAlignment w:val="auto"/>
        <w:rPr>
          <w:rFonts w:ascii="仿宋_GB2312" w:hAnsi="宋体" w:eastAsia="仿宋_GB2312"/>
          <w:sz w:val="32"/>
          <w:szCs w:val="32"/>
        </w:rPr>
      </w:pPr>
    </w:p>
    <w:p>
      <w:pPr>
        <w:pageBreakBefore w:val="0"/>
        <w:kinsoku/>
        <w:overflowPunct/>
        <w:topLinePunct w:val="0"/>
        <w:bidi w:val="0"/>
        <w:spacing w:line="560" w:lineRule="exact"/>
        <w:textAlignment w:val="auto"/>
        <w:rPr>
          <w:rFonts w:ascii="仿宋_GB2312" w:hAnsi="宋体" w:eastAsia="仿宋_GB2312"/>
          <w:sz w:val="32"/>
          <w:szCs w:val="32"/>
        </w:rPr>
      </w:pPr>
    </w:p>
    <w:p>
      <w:pPr>
        <w:pageBreakBefore w:val="0"/>
        <w:kinsoku/>
        <w:overflowPunct/>
        <w:topLinePunct w:val="0"/>
        <w:bidi w:val="0"/>
        <w:spacing w:line="560" w:lineRule="exact"/>
        <w:textAlignment w:val="auto"/>
        <w:rPr>
          <w:rFonts w:ascii="仿宋_GB2312" w:hAnsi="宋体" w:eastAsia="仿宋_GB2312"/>
          <w:sz w:val="32"/>
          <w:szCs w:val="32"/>
        </w:rPr>
      </w:pPr>
    </w:p>
    <w:p>
      <w:pPr>
        <w:pageBreakBefore w:val="0"/>
        <w:kinsoku/>
        <w:overflowPunct/>
        <w:topLinePunct w:val="0"/>
        <w:bidi w:val="0"/>
        <w:spacing w:line="560" w:lineRule="exact"/>
        <w:textAlignment w:val="auto"/>
        <w:rPr>
          <w:rFonts w:ascii="仿宋_GB2312" w:hAnsi="宋体" w:eastAsia="仿宋_GB2312"/>
          <w:sz w:val="32"/>
          <w:szCs w:val="32"/>
        </w:rPr>
      </w:pPr>
    </w:p>
    <w:p>
      <w:pPr>
        <w:pageBreakBefore w:val="0"/>
        <w:kinsoku/>
        <w:overflowPunct/>
        <w:topLinePunct w:val="0"/>
        <w:bidi w:val="0"/>
        <w:spacing w:line="560" w:lineRule="exact"/>
        <w:textAlignment w:val="auto"/>
        <w:rPr>
          <w:rFonts w:ascii="仿宋_GB2312" w:hAnsi="宋体" w:eastAsia="仿宋_GB2312"/>
          <w:sz w:val="32"/>
          <w:szCs w:val="32"/>
        </w:rPr>
      </w:pPr>
    </w:p>
    <w:p>
      <w:pPr>
        <w:pageBreakBefore w:val="0"/>
        <w:kinsoku/>
        <w:overflowPunct/>
        <w:topLinePunct w:val="0"/>
        <w:bidi w:val="0"/>
        <w:spacing w:line="560" w:lineRule="exact"/>
        <w:textAlignment w:val="auto"/>
        <w:rPr>
          <w:rFonts w:ascii="仿宋_GB2312" w:hAnsi="宋体" w:eastAsia="仿宋_GB2312"/>
          <w:sz w:val="32"/>
          <w:szCs w:val="32"/>
        </w:rPr>
      </w:pPr>
    </w:p>
    <w:p>
      <w:pPr>
        <w:pageBreakBefore w:val="0"/>
        <w:kinsoku/>
        <w:overflowPunct/>
        <w:topLinePunct w:val="0"/>
        <w:bidi w:val="0"/>
        <w:spacing w:line="560" w:lineRule="exact"/>
        <w:textAlignment w:val="auto"/>
        <w:rPr>
          <w:rFonts w:ascii="仿宋_GB2312" w:hAnsi="宋体" w:eastAsia="仿宋_GB2312"/>
          <w:sz w:val="32"/>
          <w:szCs w:val="32"/>
        </w:rPr>
      </w:pPr>
    </w:p>
    <w:p>
      <w:pPr>
        <w:pStyle w:val="21"/>
        <w:pageBreakBefore w:val="0"/>
        <w:kinsoku/>
        <w:overflowPunct/>
        <w:topLinePunct w:val="0"/>
        <w:bidi w:val="0"/>
        <w:spacing w:before="0" w:after="0" w:line="560" w:lineRule="exact"/>
        <w:textAlignment w:val="auto"/>
        <w:rPr>
          <w:rFonts w:ascii="方正小标宋简体" w:eastAsia="方正小标宋简体"/>
          <w:bCs w:val="0"/>
          <w:sz w:val="44"/>
          <w:szCs w:val="44"/>
        </w:rPr>
      </w:pPr>
      <w:bookmarkStart w:id="81" w:name="_Toc59476240"/>
      <w:bookmarkStart w:id="82" w:name="_Toc59372579"/>
      <w:bookmarkStart w:id="83" w:name="_Toc59372696"/>
      <w:r>
        <w:rPr>
          <w:rFonts w:hint="eastAsia" w:ascii="方正小标宋_GBK" w:hAnsi="方正小标宋_GBK" w:eastAsia="方正小标宋_GBK" w:cs="方正小标宋_GBK"/>
          <w:b w:val="0"/>
          <w:bCs/>
          <w:kern w:val="44"/>
          <w:sz w:val="44"/>
          <w:szCs w:val="44"/>
          <w:lang w:val="en-US" w:eastAsia="zh-CN" w:bidi="ar-SA"/>
        </w:rPr>
        <w:t>青岛市水利行业协会接待管理办法</w:t>
      </w:r>
      <w:bookmarkEnd w:id="81"/>
      <w:bookmarkEnd w:id="82"/>
      <w:bookmarkEnd w:id="83"/>
    </w:p>
    <w:p>
      <w:pPr>
        <w:pStyle w:val="21"/>
        <w:pageBreakBefore w:val="0"/>
        <w:kinsoku/>
        <w:overflowPunct/>
        <w:topLinePunct w:val="0"/>
        <w:bidi w:val="0"/>
        <w:spacing w:before="0" w:after="0" w:line="560" w:lineRule="exact"/>
        <w:ind w:firstLine="3200" w:firstLineChars="1000"/>
        <w:jc w:val="both"/>
        <w:textAlignment w:val="auto"/>
        <w:rPr>
          <w:rFonts w:ascii="黑体" w:hAnsi="黑体"/>
        </w:rPr>
      </w:pPr>
      <w:bookmarkStart w:id="84" w:name="_Toc59372698"/>
      <w:bookmarkStart w:id="85" w:name="_Toc59372581"/>
      <w:bookmarkStart w:id="86" w:name="_Toc59476241"/>
      <w:r>
        <w:rPr>
          <w:rFonts w:hint="eastAsia" w:ascii="黑体" w:hAnsi="黑体" w:eastAsia="黑体" w:cs="Arial"/>
          <w:b w:val="0"/>
          <w:bCs/>
          <w:kern w:val="0"/>
          <w:sz w:val="32"/>
          <w:szCs w:val="32"/>
          <w:lang w:val="en-US" w:eastAsia="zh-CN" w:bidi="ar-SA"/>
        </w:rPr>
        <w:t>第一章 总  则</w:t>
      </w:r>
      <w:bookmarkEnd w:id="84"/>
      <w:bookmarkEnd w:id="85"/>
      <w:bookmarkEnd w:id="86"/>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宋体" w:eastAsia="仿宋_GB2312" w:cstheme="minorBidi"/>
          <w:kern w:val="2"/>
          <w:sz w:val="32"/>
          <w:szCs w:val="32"/>
          <w:lang w:val="en-US" w:eastAsia="zh-CN" w:bidi="ar-SA"/>
        </w:rPr>
      </w:pPr>
      <w:r>
        <w:rPr>
          <w:rFonts w:hint="eastAsia" w:ascii="黑体" w:hAnsi="黑体" w:eastAsia="黑体"/>
          <w:bCs/>
          <w:sz w:val="32"/>
          <w:szCs w:val="32"/>
        </w:rPr>
        <w:t xml:space="preserve">第一条 </w:t>
      </w:r>
      <w:r>
        <w:rPr>
          <w:rFonts w:hint="eastAsia" w:ascii="仿宋_GB2312" w:hAnsi="宋体" w:eastAsia="仿宋_GB2312" w:cstheme="minorBidi"/>
          <w:kern w:val="2"/>
          <w:sz w:val="32"/>
          <w:szCs w:val="32"/>
          <w:lang w:val="en-US" w:eastAsia="zh-CN" w:bidi="ar-SA"/>
        </w:rPr>
        <w:t>为进一步规范协会接待管理，厉行勤俭节约，根据《青岛市水利行业协会章程》及有关规定，结合协会实际，特制定本办法。</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宋体" w:eastAsia="仿宋_GB2312" w:cstheme="minorBidi"/>
          <w:kern w:val="2"/>
          <w:sz w:val="32"/>
          <w:szCs w:val="32"/>
          <w:lang w:val="en-US" w:eastAsia="zh-CN" w:bidi="ar-SA"/>
        </w:rPr>
      </w:pPr>
      <w:r>
        <w:rPr>
          <w:rFonts w:hint="eastAsia" w:ascii="黑体" w:hAnsi="黑体" w:eastAsia="黑体"/>
          <w:bCs/>
          <w:sz w:val="32"/>
          <w:szCs w:val="32"/>
        </w:rPr>
        <w:t xml:space="preserve">第二条 </w:t>
      </w:r>
      <w:r>
        <w:rPr>
          <w:rFonts w:hint="eastAsia" w:ascii="仿宋_GB2312" w:hAnsi="宋体" w:eastAsia="仿宋_GB2312" w:cstheme="minorBidi"/>
          <w:kern w:val="2"/>
          <w:sz w:val="32"/>
          <w:szCs w:val="32"/>
          <w:lang w:val="en-US" w:eastAsia="zh-CN" w:bidi="ar-SA"/>
        </w:rPr>
        <w:t>本办法适用于协会各部门。</w:t>
      </w:r>
    </w:p>
    <w:p>
      <w:pPr>
        <w:pStyle w:val="21"/>
        <w:pageBreakBefore w:val="0"/>
        <w:kinsoku/>
        <w:overflowPunct/>
        <w:topLinePunct w:val="0"/>
        <w:bidi w:val="0"/>
        <w:spacing w:before="0" w:after="0" w:line="560" w:lineRule="exact"/>
        <w:textAlignment w:val="auto"/>
        <w:rPr>
          <w:rFonts w:ascii="黑体" w:hAnsi="黑体"/>
        </w:rPr>
      </w:pPr>
      <w:bookmarkStart w:id="87" w:name="_Toc59372699"/>
      <w:bookmarkStart w:id="88" w:name="_Toc59372582"/>
      <w:bookmarkStart w:id="89" w:name="_Toc59476242"/>
      <w:r>
        <w:rPr>
          <w:rFonts w:hint="eastAsia" w:ascii="黑体" w:hAnsi="黑体"/>
        </w:rPr>
        <w:t>第二章 原  则</w:t>
      </w:r>
      <w:bookmarkEnd w:id="87"/>
      <w:bookmarkEnd w:id="88"/>
      <w:bookmarkEnd w:id="89"/>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ascii="仿宋_GB2312" w:eastAsia="仿宋_GB2312" w:cs="华文细黑"/>
          <w:w w:val="99"/>
          <w:kern w:val="0"/>
          <w:sz w:val="32"/>
          <w:szCs w:val="32"/>
        </w:rPr>
      </w:pPr>
      <w:r>
        <w:rPr>
          <w:rFonts w:hint="eastAsia" w:ascii="黑体" w:hAnsi="黑体" w:eastAsia="黑体"/>
          <w:bCs/>
          <w:sz w:val="32"/>
          <w:szCs w:val="32"/>
        </w:rPr>
        <w:t xml:space="preserve">第三条 </w:t>
      </w:r>
      <w:r>
        <w:rPr>
          <w:rFonts w:hint="eastAsia" w:ascii="仿宋_GB2312" w:hAnsi="宋体" w:eastAsia="仿宋_GB2312" w:cstheme="minorBidi"/>
          <w:kern w:val="2"/>
          <w:sz w:val="32"/>
          <w:szCs w:val="32"/>
          <w:lang w:val="en-US" w:eastAsia="zh-CN" w:bidi="ar-SA"/>
        </w:rPr>
        <w:t>勤俭节约原则：接待工作既要热情周到，礼貌待客，又要厉行节约，严格控制经费开支，杜绝奢侈浪费，不得组织与接待活动无关的活动，不得在营业性娱乐场所安排接待。</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宋体" w:eastAsia="仿宋_GB2312" w:cstheme="minorBidi"/>
          <w:kern w:val="2"/>
          <w:sz w:val="32"/>
          <w:szCs w:val="32"/>
          <w:lang w:val="en-US" w:eastAsia="zh-CN" w:bidi="ar-SA"/>
        </w:rPr>
      </w:pPr>
      <w:r>
        <w:rPr>
          <w:rFonts w:hint="eastAsia" w:ascii="黑体" w:hAnsi="黑体" w:eastAsia="黑体"/>
          <w:bCs/>
          <w:sz w:val="32"/>
          <w:szCs w:val="32"/>
        </w:rPr>
        <w:t xml:space="preserve">第四条 </w:t>
      </w:r>
      <w:r>
        <w:rPr>
          <w:rFonts w:hint="eastAsia" w:ascii="仿宋_GB2312" w:hAnsi="宋体" w:eastAsia="仿宋_GB2312" w:cstheme="minorBidi"/>
          <w:kern w:val="2"/>
          <w:sz w:val="32"/>
          <w:szCs w:val="32"/>
          <w:lang w:val="en-US" w:eastAsia="zh-CN" w:bidi="ar-SA"/>
        </w:rPr>
        <w:t>对口接待原则：来访调研、业务洽谈需要接待的，原则上对等、对口接待。</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宋体" w:eastAsia="仿宋_GB2312" w:cstheme="minorBidi"/>
          <w:kern w:val="2"/>
          <w:sz w:val="32"/>
          <w:szCs w:val="32"/>
          <w:lang w:val="en-US" w:eastAsia="zh-CN" w:bidi="ar-SA"/>
        </w:rPr>
      </w:pPr>
      <w:r>
        <w:rPr>
          <w:rFonts w:hint="eastAsia" w:ascii="黑体" w:hAnsi="黑体" w:eastAsia="黑体"/>
          <w:bCs/>
          <w:sz w:val="32"/>
          <w:szCs w:val="32"/>
        </w:rPr>
        <w:t>第五条</w:t>
      </w:r>
      <w:r>
        <w:rPr>
          <w:rFonts w:hint="eastAsia" w:ascii="仿宋_GB2312" w:eastAsia="仿宋_GB2312" w:cs="华文细黑"/>
          <w:w w:val="99"/>
          <w:kern w:val="0"/>
          <w:sz w:val="32"/>
          <w:szCs w:val="32"/>
        </w:rPr>
        <w:t xml:space="preserve"> </w:t>
      </w:r>
      <w:r>
        <w:rPr>
          <w:rFonts w:hint="eastAsia" w:ascii="仿宋_GB2312" w:hAnsi="宋体" w:eastAsia="仿宋_GB2312" w:cstheme="minorBidi"/>
          <w:kern w:val="2"/>
          <w:sz w:val="32"/>
          <w:szCs w:val="32"/>
          <w:lang w:val="en-US" w:eastAsia="zh-CN" w:bidi="ar-SA"/>
        </w:rPr>
        <w:t>事前审批原则：所有接待事项，必须事先按规定的审批程序报批。</w:t>
      </w:r>
    </w:p>
    <w:p>
      <w:pPr>
        <w:pStyle w:val="21"/>
        <w:pageBreakBefore w:val="0"/>
        <w:kinsoku/>
        <w:overflowPunct/>
        <w:topLinePunct w:val="0"/>
        <w:bidi w:val="0"/>
        <w:spacing w:before="0" w:after="0" w:line="560" w:lineRule="exact"/>
        <w:textAlignment w:val="auto"/>
        <w:rPr>
          <w:rFonts w:ascii="黑体" w:hAnsi="黑体"/>
        </w:rPr>
      </w:pPr>
      <w:bookmarkStart w:id="90" w:name="_Toc59476243"/>
      <w:bookmarkStart w:id="91" w:name="_Toc59372583"/>
      <w:bookmarkStart w:id="92" w:name="_Toc59372700"/>
      <w:r>
        <w:rPr>
          <w:rFonts w:hint="eastAsia" w:ascii="黑体" w:hAnsi="黑体"/>
        </w:rPr>
        <w:t>第三章 范  围</w:t>
      </w:r>
      <w:bookmarkEnd w:id="90"/>
      <w:bookmarkEnd w:id="91"/>
      <w:bookmarkEnd w:id="92"/>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宋体" w:eastAsia="仿宋_GB2312" w:cstheme="minorBidi"/>
          <w:kern w:val="2"/>
          <w:sz w:val="32"/>
          <w:szCs w:val="32"/>
          <w:lang w:val="en-US" w:eastAsia="zh-CN" w:bidi="ar-SA"/>
        </w:rPr>
      </w:pPr>
      <w:r>
        <w:rPr>
          <w:rFonts w:hint="eastAsia" w:ascii="黑体" w:hAnsi="黑体" w:eastAsia="黑体"/>
          <w:bCs/>
          <w:sz w:val="32"/>
          <w:szCs w:val="32"/>
        </w:rPr>
        <w:t>第六条</w:t>
      </w:r>
      <w:r>
        <w:rPr>
          <w:rFonts w:hint="eastAsia" w:ascii="仿宋_GB2312" w:eastAsia="仿宋_GB2312" w:cs="华文细黑"/>
          <w:w w:val="99"/>
          <w:kern w:val="0"/>
          <w:sz w:val="32"/>
          <w:szCs w:val="32"/>
        </w:rPr>
        <w:t xml:space="preserve"> </w:t>
      </w:r>
      <w:r>
        <w:rPr>
          <w:rFonts w:hint="eastAsia" w:ascii="仿宋_GB2312" w:hAnsi="宋体" w:eastAsia="仿宋_GB2312" w:cstheme="minorBidi"/>
          <w:kern w:val="2"/>
          <w:sz w:val="32"/>
          <w:szCs w:val="32"/>
          <w:lang w:val="en-US" w:eastAsia="zh-CN" w:bidi="ar-SA"/>
        </w:rPr>
        <w:t>按照活动内容不同，接待工作主要分为公务接待和业务接待。</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宋体" w:eastAsia="仿宋_GB2312" w:cstheme="minorBidi"/>
          <w:kern w:val="2"/>
          <w:sz w:val="32"/>
          <w:szCs w:val="32"/>
          <w:lang w:val="en-US" w:eastAsia="zh-CN" w:bidi="ar-SA"/>
        </w:rPr>
      </w:pPr>
      <w:r>
        <w:rPr>
          <w:rFonts w:hint="eastAsia" w:ascii="仿宋_GB2312" w:hAnsi="宋体" w:eastAsia="仿宋_GB2312" w:cstheme="minorBidi"/>
          <w:kern w:val="2"/>
          <w:sz w:val="32"/>
          <w:szCs w:val="32"/>
          <w:lang w:val="en-US" w:eastAsia="zh-CN" w:bidi="ar-SA"/>
        </w:rPr>
        <w:t>（一）公务接待</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宋体" w:eastAsia="仿宋_GB2312" w:cstheme="minorBidi"/>
          <w:kern w:val="2"/>
          <w:sz w:val="32"/>
          <w:szCs w:val="32"/>
          <w:lang w:val="en-US" w:eastAsia="zh-CN" w:bidi="ar-SA"/>
        </w:rPr>
      </w:pPr>
      <w:r>
        <w:rPr>
          <w:rFonts w:hint="eastAsia" w:ascii="仿宋_GB2312" w:hAnsi="宋体" w:eastAsia="仿宋_GB2312" w:cstheme="minorBidi"/>
          <w:kern w:val="2"/>
          <w:sz w:val="32"/>
          <w:szCs w:val="32"/>
          <w:lang w:val="en-US" w:eastAsia="zh-CN" w:bidi="ar-SA"/>
        </w:rPr>
        <w:t>公务接待指应上级单位、社会团体、外宾到企业进行的视察、考察、检查、拜访、调研等活动而进行的接待工作。公务接待范围按照接待对象的不同，原则上分为两类：</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宋体" w:eastAsia="仿宋_GB2312" w:cstheme="minorBidi"/>
          <w:kern w:val="2"/>
          <w:sz w:val="32"/>
          <w:szCs w:val="32"/>
          <w:lang w:val="en-US" w:eastAsia="zh-CN" w:bidi="ar-SA"/>
        </w:rPr>
      </w:pPr>
      <w:r>
        <w:rPr>
          <w:rFonts w:hint="eastAsia" w:ascii="仿宋_GB2312" w:hAnsi="宋体" w:eastAsia="仿宋_GB2312" w:cstheme="minorBidi"/>
          <w:kern w:val="2"/>
          <w:sz w:val="32"/>
          <w:szCs w:val="32"/>
          <w:lang w:val="en-US" w:eastAsia="zh-CN" w:bidi="ar-SA"/>
        </w:rPr>
        <w:t>1.一类公务接待：市级主要领导，重要国内外来宾，大型企业及协会重要合作伙伴的主要负责人、著名专家、学者等客人来访。</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宋体" w:eastAsia="仿宋_GB2312" w:cstheme="minorBidi"/>
          <w:kern w:val="2"/>
          <w:sz w:val="32"/>
          <w:szCs w:val="32"/>
          <w:lang w:val="en-US" w:eastAsia="zh-CN" w:bidi="ar-SA"/>
        </w:rPr>
      </w:pPr>
      <w:r>
        <w:rPr>
          <w:rFonts w:hint="eastAsia" w:ascii="仿宋_GB2312" w:hAnsi="宋体" w:eastAsia="仿宋_GB2312" w:cstheme="minorBidi"/>
          <w:kern w:val="2"/>
          <w:sz w:val="32"/>
          <w:szCs w:val="32"/>
          <w:lang w:val="en-US" w:eastAsia="zh-CN" w:bidi="ar-SA"/>
        </w:rPr>
        <w:t>2.二类公务接待：省或市水利系统中层及以下领导，区级有关部门人员，大型企业或协会重要战略合作伙伴的相关领导，兄弟单位、协作单位等人员。</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宋体" w:eastAsia="仿宋_GB2312" w:cstheme="minorBidi"/>
          <w:kern w:val="2"/>
          <w:sz w:val="32"/>
          <w:szCs w:val="32"/>
          <w:lang w:val="en-US" w:eastAsia="zh-CN" w:bidi="ar-SA"/>
        </w:rPr>
      </w:pPr>
      <w:r>
        <w:rPr>
          <w:rFonts w:hint="eastAsia" w:ascii="仿宋_GB2312" w:hAnsi="宋体" w:eastAsia="仿宋_GB2312" w:cstheme="minorBidi"/>
          <w:kern w:val="2"/>
          <w:sz w:val="32"/>
          <w:szCs w:val="32"/>
          <w:lang w:val="en-US" w:eastAsia="zh-CN" w:bidi="ar-SA"/>
        </w:rPr>
        <w:t>（二）业务接待</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宋体" w:eastAsia="仿宋_GB2312" w:cstheme="minorBidi"/>
          <w:kern w:val="2"/>
          <w:sz w:val="32"/>
          <w:szCs w:val="32"/>
          <w:lang w:val="en-US" w:eastAsia="zh-CN" w:bidi="ar-SA"/>
        </w:rPr>
      </w:pPr>
      <w:r>
        <w:rPr>
          <w:rFonts w:hint="eastAsia" w:ascii="仿宋_GB2312" w:hAnsi="宋体" w:eastAsia="仿宋_GB2312" w:cstheme="minorBidi"/>
          <w:kern w:val="2"/>
          <w:sz w:val="32"/>
          <w:szCs w:val="32"/>
          <w:lang w:val="en-US" w:eastAsia="zh-CN" w:bidi="ar-SA"/>
        </w:rPr>
        <w:t>业务接待是指协会牵头联系的为协会发展服务的有关战略、资金、技术、营销、管理等各方面的交流、商谈、合作的接待工作。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bCs/>
          <w:sz w:val="32"/>
          <w:szCs w:val="32"/>
        </w:rPr>
        <w:t>第七条</w:t>
      </w:r>
      <w:r>
        <w:rPr>
          <w:rFonts w:hint="eastAsia" w:ascii="仿宋_GB2312" w:hAnsi="仿宋_GB2312" w:eastAsia="仿宋_GB2312" w:cs="仿宋_GB2312"/>
          <w:sz w:val="32"/>
          <w:szCs w:val="32"/>
        </w:rPr>
        <w:t xml:space="preserve"> 原则上一类公务接待由协会秘书处及时报理事会会长审定，并</w:t>
      </w:r>
      <w:r>
        <w:rPr>
          <w:rFonts w:ascii="仿宋_GB2312" w:hAnsi="仿宋_GB2312" w:eastAsia="仿宋_GB2312" w:cs="仿宋_GB2312"/>
          <w:sz w:val="32"/>
          <w:szCs w:val="32"/>
        </w:rPr>
        <w:t>按</w:t>
      </w:r>
      <w:r>
        <w:rPr>
          <w:rFonts w:hint="eastAsia" w:ascii="仿宋_GB2312" w:hAnsi="仿宋_GB2312" w:eastAsia="仿宋_GB2312" w:cs="仿宋_GB2312"/>
          <w:sz w:val="32"/>
          <w:szCs w:val="32"/>
        </w:rPr>
        <w:t>理事会会长</w:t>
      </w:r>
      <w:r>
        <w:rPr>
          <w:rFonts w:ascii="仿宋_GB2312" w:hAnsi="仿宋_GB2312" w:eastAsia="仿宋_GB2312" w:cs="仿宋_GB2312"/>
          <w:sz w:val="32"/>
          <w:szCs w:val="32"/>
        </w:rPr>
        <w:t>要求</w:t>
      </w:r>
      <w:r>
        <w:rPr>
          <w:rFonts w:hint="eastAsia" w:ascii="仿宋_GB2312" w:hAnsi="仿宋_GB2312" w:eastAsia="仿宋_GB2312" w:cs="仿宋_GB2312"/>
          <w:sz w:val="32"/>
          <w:szCs w:val="32"/>
        </w:rPr>
        <w:t>认真</w:t>
      </w:r>
      <w:r>
        <w:rPr>
          <w:rFonts w:ascii="仿宋_GB2312" w:hAnsi="仿宋_GB2312" w:eastAsia="仿宋_GB2312" w:cs="仿宋_GB2312"/>
          <w:sz w:val="32"/>
          <w:szCs w:val="32"/>
        </w:rPr>
        <w:t>组织</w:t>
      </w:r>
      <w:r>
        <w:rPr>
          <w:rFonts w:hint="eastAsia" w:ascii="仿宋_GB2312" w:hAnsi="仿宋_GB2312" w:eastAsia="仿宋_GB2312" w:cs="仿宋_GB2312"/>
          <w:sz w:val="32"/>
          <w:szCs w:val="32"/>
        </w:rPr>
        <w:t>安排，相关部门积极协助配合；二类公务接待及业务接待由秘书处</w:t>
      </w:r>
      <w:r>
        <w:rPr>
          <w:rFonts w:ascii="仿宋_GB2312" w:hAnsi="仿宋_GB2312" w:eastAsia="仿宋_GB2312" w:cs="仿宋_GB2312"/>
          <w:sz w:val="32"/>
          <w:szCs w:val="32"/>
        </w:rPr>
        <w:t>报</w:t>
      </w:r>
      <w:r>
        <w:rPr>
          <w:rFonts w:hint="eastAsia" w:ascii="仿宋_GB2312" w:hAnsi="仿宋_GB2312" w:eastAsia="仿宋_GB2312" w:cs="仿宋_GB2312"/>
          <w:sz w:val="32"/>
          <w:szCs w:val="32"/>
        </w:rPr>
        <w:t>协会</w:t>
      </w:r>
      <w:r>
        <w:rPr>
          <w:rFonts w:ascii="仿宋_GB2312" w:hAnsi="仿宋_GB2312" w:eastAsia="仿宋_GB2312" w:cs="仿宋_GB2312"/>
          <w:sz w:val="32"/>
          <w:szCs w:val="32"/>
        </w:rPr>
        <w:t>领导审定</w:t>
      </w:r>
      <w:r>
        <w:rPr>
          <w:rFonts w:hint="eastAsia" w:ascii="仿宋_GB2312" w:hAnsi="仿宋_GB2312" w:eastAsia="仿宋_GB2312" w:cs="仿宋_GB2312"/>
          <w:sz w:val="32"/>
          <w:szCs w:val="32"/>
        </w:rPr>
        <w:t>后</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由秘书处或业务对口部门负责接待安排。针对性较强的接待活动不分类别，均由对口接待部门牵头组织安排，相关部门协助配合。</w:t>
      </w:r>
    </w:p>
    <w:p>
      <w:pPr>
        <w:pStyle w:val="21"/>
        <w:pageBreakBefore w:val="0"/>
        <w:kinsoku/>
        <w:overflowPunct/>
        <w:topLinePunct w:val="0"/>
        <w:bidi w:val="0"/>
        <w:spacing w:before="0" w:after="0" w:line="560" w:lineRule="exact"/>
        <w:textAlignment w:val="auto"/>
        <w:rPr>
          <w:rFonts w:ascii="黑体" w:hAnsi="黑体"/>
        </w:rPr>
      </w:pPr>
      <w:bookmarkStart w:id="93" w:name="_Toc59476244"/>
      <w:bookmarkStart w:id="94" w:name="_Toc59372701"/>
      <w:bookmarkStart w:id="95" w:name="_Toc59372584"/>
      <w:r>
        <w:rPr>
          <w:rFonts w:hint="eastAsia" w:ascii="黑体" w:hAnsi="黑体"/>
        </w:rPr>
        <w:t>第四章 审  批</w:t>
      </w:r>
      <w:bookmarkEnd w:id="93"/>
      <w:bookmarkEnd w:id="94"/>
      <w:bookmarkEnd w:id="95"/>
    </w:p>
    <w:p>
      <w:pPr>
        <w:pageBreakBefore w:val="0"/>
        <w:kinsoku/>
        <w:overflowPunct/>
        <w:topLinePunct w:val="0"/>
        <w:bidi w:val="0"/>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bCs/>
          <w:sz w:val="32"/>
          <w:szCs w:val="32"/>
        </w:rPr>
        <w:t>第八条</w:t>
      </w:r>
      <w:r>
        <w:rPr>
          <w:rFonts w:hint="eastAsia" w:ascii="仿宋_GB2312" w:hAnsi="仿宋_GB2312" w:eastAsia="仿宋_GB2312" w:cs="仿宋_GB2312"/>
          <w:sz w:val="32"/>
          <w:szCs w:val="32"/>
        </w:rPr>
        <w:t xml:space="preserve"> 接待活动原则上由对口接待部门提起申请，秘书长审核、副会长同意、会长批准。</w:t>
      </w:r>
    </w:p>
    <w:p>
      <w:pPr>
        <w:pageBreakBefore w:val="0"/>
        <w:kinsoku/>
        <w:overflowPunct/>
        <w:topLinePunct w:val="0"/>
        <w:bidi w:val="0"/>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bCs/>
          <w:sz w:val="32"/>
          <w:szCs w:val="32"/>
        </w:rPr>
        <w:t>第九条</w:t>
      </w:r>
      <w:r>
        <w:rPr>
          <w:rFonts w:hint="eastAsia" w:ascii="仿宋_GB2312" w:hAnsi="仿宋_GB2312" w:eastAsia="仿宋_GB2312" w:cs="仿宋_GB2312"/>
          <w:sz w:val="32"/>
          <w:szCs w:val="32"/>
        </w:rPr>
        <w:t xml:space="preserve"> 接待活动需提前1-2天填写《接待申请单》按程序报批。</w:t>
      </w:r>
    </w:p>
    <w:p>
      <w:pPr>
        <w:pStyle w:val="21"/>
        <w:pageBreakBefore w:val="0"/>
        <w:kinsoku/>
        <w:overflowPunct/>
        <w:topLinePunct w:val="0"/>
        <w:bidi w:val="0"/>
        <w:spacing w:before="0" w:after="0" w:line="560" w:lineRule="exact"/>
        <w:textAlignment w:val="auto"/>
        <w:rPr>
          <w:rFonts w:ascii="黑体" w:hAnsi="黑体"/>
        </w:rPr>
      </w:pPr>
      <w:bookmarkStart w:id="96" w:name="_Toc59372702"/>
      <w:bookmarkStart w:id="97" w:name="_Toc59476245"/>
      <w:bookmarkStart w:id="98" w:name="_Toc59372585"/>
      <w:r>
        <w:rPr>
          <w:rFonts w:hint="eastAsia" w:ascii="黑体" w:hAnsi="黑体"/>
        </w:rPr>
        <w:t>第五章 用  餐</w:t>
      </w:r>
      <w:bookmarkEnd w:id="96"/>
      <w:bookmarkEnd w:id="97"/>
      <w:bookmarkEnd w:id="98"/>
    </w:p>
    <w:p>
      <w:pPr>
        <w:pStyle w:val="13"/>
        <w:pageBreakBefore w:val="0"/>
        <w:kinsoku/>
        <w:overflowPunct/>
        <w:topLinePunct w:val="0"/>
        <w:bidi w:val="0"/>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bCs/>
          <w:sz w:val="32"/>
          <w:szCs w:val="32"/>
        </w:rPr>
        <w:t>第十条</w:t>
      </w:r>
      <w:r>
        <w:rPr>
          <w:rFonts w:hint="eastAsia" w:ascii="仿宋_GB2312" w:eastAsia="仿宋_GB2312" w:cs="华文细黑"/>
          <w:w w:val="99"/>
          <w:kern w:val="0"/>
          <w:sz w:val="32"/>
          <w:szCs w:val="32"/>
        </w:rPr>
        <w:t xml:space="preserve"> 用餐标准：协会会长参加的，标准为</w:t>
      </w:r>
      <w:r>
        <w:rPr>
          <w:rFonts w:hint="eastAsia" w:ascii="仿宋_GB2312" w:eastAsia="仿宋_GB2312" w:cs="华文细黑"/>
          <w:w w:val="99"/>
          <w:kern w:val="0"/>
          <w:sz w:val="32"/>
          <w:szCs w:val="32"/>
          <w:lang w:val="en-US" w:eastAsia="zh-CN"/>
        </w:rPr>
        <w:t>200</w:t>
      </w:r>
      <w:r>
        <w:rPr>
          <w:rFonts w:hint="eastAsia" w:ascii="仿宋_GB2312" w:eastAsia="仿宋_GB2312" w:cs="华文细黑"/>
          <w:w w:val="99"/>
          <w:kern w:val="0"/>
          <w:sz w:val="32"/>
          <w:szCs w:val="32"/>
        </w:rPr>
        <w:t>元</w:t>
      </w:r>
      <w:r>
        <w:rPr>
          <w:rFonts w:hint="eastAsia" w:ascii="仿宋_GB2312" w:hAnsi="仿宋_GB2312" w:eastAsia="仿宋_GB2312" w:cs="仿宋_GB2312"/>
          <w:sz w:val="32"/>
          <w:szCs w:val="32"/>
        </w:rPr>
        <w:t>(含酒水、饮料)</w:t>
      </w:r>
      <w:r>
        <w:rPr>
          <w:rFonts w:hint="eastAsia" w:ascii="仿宋_GB2312" w:eastAsia="仿宋_GB2312" w:cs="华文细黑"/>
          <w:w w:val="99"/>
          <w:kern w:val="0"/>
          <w:sz w:val="32"/>
          <w:szCs w:val="32"/>
        </w:rPr>
        <w:t>/人以内；协会副会长或秘书长参加的，标准为</w:t>
      </w:r>
      <w:r>
        <w:rPr>
          <w:rFonts w:hint="eastAsia" w:ascii="仿宋_GB2312" w:eastAsia="仿宋_GB2312" w:cs="华文细黑"/>
          <w:w w:val="99"/>
          <w:kern w:val="0"/>
          <w:sz w:val="32"/>
          <w:szCs w:val="32"/>
          <w:lang w:val="en-US" w:eastAsia="zh-CN"/>
        </w:rPr>
        <w:t>150</w:t>
      </w:r>
      <w:r>
        <w:rPr>
          <w:rFonts w:hint="eastAsia" w:ascii="仿宋_GB2312" w:eastAsia="仿宋_GB2312" w:cs="华文细黑"/>
          <w:w w:val="99"/>
          <w:kern w:val="0"/>
          <w:sz w:val="32"/>
          <w:szCs w:val="32"/>
        </w:rPr>
        <w:t>元</w:t>
      </w:r>
      <w:r>
        <w:rPr>
          <w:rFonts w:hint="eastAsia" w:ascii="仿宋_GB2312" w:hAnsi="仿宋_GB2312" w:eastAsia="仿宋_GB2312" w:cs="仿宋_GB2312"/>
          <w:sz w:val="32"/>
          <w:szCs w:val="32"/>
        </w:rPr>
        <w:t>(含酒水、饮料)</w:t>
      </w:r>
      <w:r>
        <w:rPr>
          <w:rFonts w:hint="eastAsia" w:ascii="仿宋_GB2312" w:eastAsia="仿宋_GB2312" w:cs="华文细黑"/>
          <w:w w:val="99"/>
          <w:kern w:val="0"/>
          <w:sz w:val="32"/>
          <w:szCs w:val="32"/>
        </w:rPr>
        <w:t>/人以内。</w:t>
      </w:r>
      <w:r>
        <w:rPr>
          <w:rFonts w:hint="eastAsia" w:ascii="仿宋_GB2312" w:hAnsi="仿宋_GB2312" w:eastAsia="仿宋_GB2312" w:cs="仿宋_GB2312"/>
          <w:sz w:val="32"/>
          <w:szCs w:val="32"/>
        </w:rPr>
        <w:t>特殊情况或重要客户，标准</w:t>
      </w:r>
      <w:r>
        <w:rPr>
          <w:rFonts w:hint="eastAsia" w:ascii="仿宋_GB2312" w:eastAsia="仿宋_GB2312" w:cs="华文细黑"/>
          <w:w w:val="99"/>
          <w:kern w:val="0"/>
          <w:sz w:val="32"/>
          <w:szCs w:val="32"/>
        </w:rPr>
        <w:t>可视情况适度调整</w:t>
      </w:r>
      <w:r>
        <w:rPr>
          <w:rFonts w:hint="eastAsia" w:ascii="仿宋_GB2312" w:hAnsi="仿宋_GB2312" w:eastAsia="仿宋_GB2312" w:cs="仿宋_GB2312"/>
          <w:sz w:val="32"/>
          <w:szCs w:val="32"/>
        </w:rPr>
        <w:t>。</w:t>
      </w:r>
    </w:p>
    <w:p>
      <w:pPr>
        <w:pStyle w:val="13"/>
        <w:pageBreakBefore w:val="0"/>
        <w:kinsoku/>
        <w:overflowPunct/>
        <w:topLinePunct w:val="0"/>
        <w:bidi w:val="0"/>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bCs/>
          <w:sz w:val="32"/>
          <w:szCs w:val="32"/>
        </w:rPr>
        <w:t xml:space="preserve">第十一条 </w:t>
      </w:r>
      <w:r>
        <w:rPr>
          <w:rFonts w:hint="eastAsia" w:ascii="仿宋_GB2312" w:eastAsia="仿宋_GB2312" w:cs="华文细黑"/>
          <w:w w:val="99"/>
          <w:kern w:val="0"/>
          <w:sz w:val="32"/>
          <w:szCs w:val="32"/>
        </w:rPr>
        <w:t>会议用餐标准：理事会及常务理事会会议餐费标准不得超过200元</w:t>
      </w:r>
      <w:r>
        <w:rPr>
          <w:rFonts w:hint="eastAsia" w:ascii="仿宋_GB2312" w:hAnsi="仿宋_GB2312" w:eastAsia="仿宋_GB2312" w:cs="仿宋_GB2312"/>
          <w:sz w:val="32"/>
          <w:szCs w:val="32"/>
        </w:rPr>
        <w:t>(含酒水、饮料)</w:t>
      </w:r>
      <w:r>
        <w:rPr>
          <w:rFonts w:hint="eastAsia" w:ascii="仿宋_GB2312" w:eastAsia="仿宋_GB2312" w:cs="华文细黑"/>
          <w:w w:val="99"/>
          <w:kern w:val="0"/>
          <w:sz w:val="32"/>
          <w:szCs w:val="32"/>
        </w:rPr>
        <w:t>/人，会员大会会议餐费标准不得超过</w:t>
      </w:r>
      <w:r>
        <w:rPr>
          <w:rFonts w:hint="eastAsia" w:ascii="仿宋_GB2312" w:eastAsia="仿宋_GB2312" w:cs="华文细黑"/>
          <w:w w:val="99"/>
          <w:kern w:val="0"/>
          <w:sz w:val="32"/>
          <w:szCs w:val="32"/>
          <w:lang w:val="en-US" w:eastAsia="zh-CN"/>
        </w:rPr>
        <w:t>150</w:t>
      </w:r>
      <w:r>
        <w:rPr>
          <w:rFonts w:hint="eastAsia" w:ascii="仿宋_GB2312" w:eastAsia="仿宋_GB2312" w:cs="华文细黑"/>
          <w:w w:val="99"/>
          <w:kern w:val="0"/>
          <w:sz w:val="32"/>
          <w:szCs w:val="32"/>
        </w:rPr>
        <w:t>元</w:t>
      </w:r>
      <w:r>
        <w:rPr>
          <w:rFonts w:hint="eastAsia" w:ascii="仿宋_GB2312" w:hAnsi="仿宋_GB2312" w:eastAsia="仿宋_GB2312" w:cs="仿宋_GB2312"/>
          <w:sz w:val="32"/>
          <w:szCs w:val="32"/>
        </w:rPr>
        <w:t>(含酒水、饮料)</w:t>
      </w:r>
      <w:r>
        <w:rPr>
          <w:rFonts w:hint="eastAsia" w:ascii="仿宋_GB2312" w:eastAsia="仿宋_GB2312" w:cs="华文细黑"/>
          <w:w w:val="99"/>
          <w:kern w:val="0"/>
          <w:sz w:val="32"/>
          <w:szCs w:val="32"/>
        </w:rPr>
        <w:t>/人，协会内部其他座谈交流会会议餐费标准不得超过120元</w:t>
      </w:r>
      <w:r>
        <w:rPr>
          <w:rFonts w:hint="eastAsia" w:ascii="仿宋_GB2312" w:hAnsi="仿宋_GB2312" w:eastAsia="仿宋_GB2312" w:cs="仿宋_GB2312"/>
          <w:sz w:val="32"/>
          <w:szCs w:val="32"/>
        </w:rPr>
        <w:t>(含酒水、饮料)</w:t>
      </w:r>
      <w:r>
        <w:rPr>
          <w:rFonts w:hint="eastAsia" w:ascii="仿宋_GB2312" w:eastAsia="仿宋_GB2312" w:cs="华文细黑"/>
          <w:w w:val="99"/>
          <w:kern w:val="0"/>
          <w:sz w:val="32"/>
          <w:szCs w:val="32"/>
        </w:rPr>
        <w:t>/人。</w:t>
      </w:r>
    </w:p>
    <w:p>
      <w:pPr>
        <w:pageBreakBefore w:val="0"/>
        <w:kinsoku/>
        <w:overflowPunct/>
        <w:topLinePunct w:val="0"/>
        <w:bidi w:val="0"/>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bCs/>
          <w:sz w:val="32"/>
          <w:szCs w:val="32"/>
        </w:rPr>
        <w:t xml:space="preserve">第十二条 </w:t>
      </w:r>
      <w:r>
        <w:rPr>
          <w:rFonts w:hint="eastAsia" w:ascii="仿宋_GB2312" w:eastAsia="仿宋_GB2312" w:cs="华文细黑"/>
          <w:w w:val="99"/>
          <w:kern w:val="0"/>
          <w:sz w:val="32"/>
          <w:szCs w:val="32"/>
        </w:rPr>
        <w:t>接待用餐应严格控制陪餐人数，</w:t>
      </w:r>
      <w:r>
        <w:rPr>
          <w:rFonts w:hint="eastAsia" w:ascii="仿宋_GB2312" w:hAnsi="仿宋_GB2312" w:eastAsia="仿宋_GB2312" w:cs="仿宋_GB2312"/>
          <w:sz w:val="32"/>
          <w:szCs w:val="32"/>
        </w:rPr>
        <w:t>实行招待费用总额和人均费用双控管理。商务、外事招待活动中招待对象5人(含)以内，陪餐人数可对等;招待对象超过5人的，超过部分陪餐人数原则上不超过招待对象的二分之一。其他公务招待活动，招待对象在10人以内的，陪餐人数不超过3人，10人以上的，不超过招待对象的三分之一。</w:t>
      </w:r>
    </w:p>
    <w:p>
      <w:pPr>
        <w:pStyle w:val="21"/>
        <w:pageBreakBefore w:val="0"/>
        <w:kinsoku/>
        <w:overflowPunct/>
        <w:topLinePunct w:val="0"/>
        <w:bidi w:val="0"/>
        <w:spacing w:before="0" w:after="0" w:line="560" w:lineRule="exact"/>
        <w:textAlignment w:val="auto"/>
        <w:rPr>
          <w:rFonts w:ascii="黑体" w:hAnsi="黑体"/>
        </w:rPr>
      </w:pPr>
      <w:bookmarkStart w:id="99" w:name="_Toc59372703"/>
      <w:bookmarkStart w:id="100" w:name="_Toc59476246"/>
      <w:bookmarkStart w:id="101" w:name="_Toc59372586"/>
      <w:r>
        <w:rPr>
          <w:rFonts w:hint="eastAsia" w:ascii="黑体" w:hAnsi="黑体"/>
        </w:rPr>
        <w:t>第六章  用  车</w:t>
      </w:r>
      <w:bookmarkEnd w:id="99"/>
      <w:bookmarkEnd w:id="100"/>
      <w:bookmarkEnd w:id="101"/>
    </w:p>
    <w:p>
      <w:pPr>
        <w:pageBreakBefore w:val="0"/>
        <w:kinsoku/>
        <w:overflowPunct/>
        <w:topLinePunct w:val="0"/>
        <w:bidi w:val="0"/>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bCs/>
          <w:sz w:val="32"/>
          <w:szCs w:val="32"/>
        </w:rPr>
        <w:t>第十三条</w:t>
      </w:r>
      <w:r>
        <w:rPr>
          <w:rFonts w:hint="eastAsia" w:ascii="仿宋_GB2312" w:hAnsi="仿宋_GB2312" w:eastAsia="仿宋_GB2312" w:cs="仿宋_GB2312"/>
          <w:sz w:val="32"/>
          <w:szCs w:val="32"/>
        </w:rPr>
        <w:t xml:space="preserve"> 日常办公、接待活动出行可安排集中乘车，合理使用车型，根据情况可采用租车、打车等方式，并及时取得发票。</w:t>
      </w:r>
    </w:p>
    <w:p>
      <w:pPr>
        <w:pStyle w:val="21"/>
        <w:pageBreakBefore w:val="0"/>
        <w:kinsoku/>
        <w:overflowPunct/>
        <w:topLinePunct w:val="0"/>
        <w:bidi w:val="0"/>
        <w:spacing w:before="0" w:after="0" w:line="560" w:lineRule="exact"/>
        <w:textAlignment w:val="auto"/>
        <w:rPr>
          <w:rFonts w:ascii="黑体" w:hAnsi="黑体"/>
        </w:rPr>
      </w:pPr>
      <w:bookmarkStart w:id="102" w:name="_Toc59476247"/>
      <w:bookmarkStart w:id="103" w:name="_Toc59372587"/>
      <w:bookmarkStart w:id="104" w:name="_Toc59372704"/>
      <w:r>
        <w:rPr>
          <w:rFonts w:hint="eastAsia" w:ascii="黑体" w:hAnsi="黑体"/>
        </w:rPr>
        <w:t>第七章  住  宿</w:t>
      </w:r>
      <w:bookmarkEnd w:id="102"/>
      <w:bookmarkEnd w:id="103"/>
      <w:bookmarkEnd w:id="104"/>
    </w:p>
    <w:p>
      <w:pPr>
        <w:pageBreakBefore w:val="0"/>
        <w:kinsoku/>
        <w:overflowPunct/>
        <w:topLinePunct w:val="0"/>
        <w:bidi w:val="0"/>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bCs/>
          <w:sz w:val="32"/>
          <w:szCs w:val="32"/>
        </w:rPr>
        <w:t xml:space="preserve">第十四条 </w:t>
      </w:r>
      <w:r>
        <w:rPr>
          <w:rFonts w:hint="eastAsia" w:ascii="仿宋_GB2312" w:eastAsia="仿宋_GB2312" w:cs="华文细黑"/>
          <w:w w:val="99"/>
          <w:kern w:val="0"/>
          <w:sz w:val="32"/>
          <w:szCs w:val="32"/>
        </w:rPr>
        <w:t>接待活动原则上不安排住宿，可根据客户需求协助其预订住宿酒店。确因业务需要需由协会安排住宿的，属</w:t>
      </w:r>
      <w:r>
        <w:rPr>
          <w:rFonts w:hint="eastAsia" w:ascii="仿宋_GB2312" w:hAnsi="仿宋_GB2312" w:eastAsia="仿宋_GB2312" w:cs="仿宋_GB2312"/>
          <w:sz w:val="32"/>
          <w:szCs w:val="32"/>
        </w:rPr>
        <w:t>一类、二类公务接待的客户，原则上安排在业务就近酒店；属业务接待的客户，原则上安排在经济型快捷酒店。住宿房间以标准间为主，除必要工作人员外，当地陪同人员一律不安排住宿。</w:t>
      </w:r>
    </w:p>
    <w:p>
      <w:pPr>
        <w:pStyle w:val="21"/>
        <w:pageBreakBefore w:val="0"/>
        <w:kinsoku/>
        <w:overflowPunct/>
        <w:topLinePunct w:val="0"/>
        <w:bidi w:val="0"/>
        <w:spacing w:before="0" w:after="0" w:line="560" w:lineRule="exact"/>
        <w:textAlignment w:val="auto"/>
        <w:rPr>
          <w:rFonts w:ascii="黑体" w:hAnsi="黑体"/>
        </w:rPr>
      </w:pPr>
      <w:bookmarkStart w:id="105" w:name="_Toc59372588"/>
      <w:bookmarkStart w:id="106" w:name="_Toc59372705"/>
      <w:bookmarkStart w:id="107" w:name="_Toc59476248"/>
      <w:r>
        <w:rPr>
          <w:rFonts w:hint="eastAsia" w:ascii="黑体" w:hAnsi="黑体"/>
        </w:rPr>
        <w:t>第八章 附  则</w:t>
      </w:r>
      <w:bookmarkEnd w:id="105"/>
      <w:bookmarkEnd w:id="106"/>
      <w:bookmarkEnd w:id="107"/>
    </w:p>
    <w:p>
      <w:pPr>
        <w:pageBreakBefore w:val="0"/>
        <w:kinsoku/>
        <w:overflowPunct/>
        <w:topLinePunct w:val="0"/>
        <w:bidi w:val="0"/>
        <w:spacing w:line="560" w:lineRule="exact"/>
        <w:ind w:firstLine="640" w:firstLineChars="200"/>
        <w:textAlignment w:val="auto"/>
        <w:rPr>
          <w:rFonts w:ascii="仿宋_GB2312" w:eastAsia="仿宋_GB2312" w:cs="华文细黑"/>
          <w:w w:val="99"/>
          <w:kern w:val="0"/>
          <w:sz w:val="32"/>
          <w:szCs w:val="32"/>
        </w:rPr>
      </w:pPr>
      <w:r>
        <w:rPr>
          <w:rFonts w:hint="eastAsia" w:ascii="黑体" w:hAnsi="黑体" w:eastAsia="黑体"/>
          <w:bCs/>
          <w:sz w:val="32"/>
          <w:szCs w:val="32"/>
        </w:rPr>
        <w:t xml:space="preserve">第十五条 </w:t>
      </w:r>
      <w:r>
        <w:rPr>
          <w:rFonts w:hint="eastAsia" w:ascii="仿宋_GB2312" w:eastAsia="仿宋_GB2312" w:cs="华文细黑"/>
          <w:w w:val="99"/>
          <w:kern w:val="0"/>
          <w:sz w:val="32"/>
          <w:szCs w:val="32"/>
        </w:rPr>
        <w:t>接待应严格按照部门接待经费预算安排办理，各部门不得超预算或无预算列支接待费，不得用公款报销或支付应由个人负担的费用。</w:t>
      </w:r>
    </w:p>
    <w:p>
      <w:pPr>
        <w:pageBreakBefore w:val="0"/>
        <w:kinsoku/>
        <w:overflowPunct/>
        <w:topLinePunct w:val="0"/>
        <w:bidi w:val="0"/>
        <w:spacing w:line="560" w:lineRule="exact"/>
        <w:ind w:firstLine="640" w:firstLineChars="200"/>
        <w:textAlignment w:val="auto"/>
        <w:rPr>
          <w:rFonts w:ascii="黑体" w:hAnsi="黑体" w:eastAsia="黑体"/>
          <w:bCs/>
          <w:sz w:val="32"/>
          <w:szCs w:val="32"/>
        </w:rPr>
      </w:pPr>
      <w:r>
        <w:rPr>
          <w:rFonts w:hint="eastAsia" w:ascii="黑体" w:hAnsi="黑体" w:eastAsia="黑体"/>
          <w:bCs/>
          <w:sz w:val="32"/>
          <w:szCs w:val="32"/>
        </w:rPr>
        <w:t>第十六条</w:t>
      </w:r>
      <w:r>
        <w:rPr>
          <w:rFonts w:hint="eastAsia" w:ascii="仿宋_GB2312" w:eastAsia="仿宋_GB2312" w:cs="华文细黑"/>
          <w:w w:val="99"/>
          <w:kern w:val="0"/>
          <w:sz w:val="32"/>
          <w:szCs w:val="32"/>
        </w:rPr>
        <w:t xml:space="preserve"> 接待活动产生的所有费用均由对口接待部门按规定程序报批并及时结算，特殊情况秘书处自行协调接待单位延期结账。</w:t>
      </w:r>
    </w:p>
    <w:p>
      <w:pPr>
        <w:pageBreakBefore w:val="0"/>
        <w:kinsoku/>
        <w:overflowPunct/>
        <w:topLinePunct w:val="0"/>
        <w:autoSpaceDE w:val="0"/>
        <w:autoSpaceDN w:val="0"/>
        <w:bidi w:val="0"/>
        <w:adjustRightInd w:val="0"/>
        <w:spacing w:line="560" w:lineRule="exact"/>
        <w:ind w:firstLine="627" w:firstLineChars="196"/>
        <w:textAlignment w:val="auto"/>
        <w:rPr>
          <w:rFonts w:ascii="仿宋_GB2312" w:eastAsia="仿宋_GB2312" w:cs="华文细黑"/>
          <w:w w:val="99"/>
          <w:kern w:val="0"/>
          <w:sz w:val="32"/>
          <w:szCs w:val="32"/>
        </w:rPr>
      </w:pPr>
      <w:r>
        <w:rPr>
          <w:rFonts w:hint="eastAsia" w:ascii="黑体" w:hAnsi="黑体" w:eastAsia="黑体"/>
          <w:bCs/>
          <w:sz w:val="32"/>
          <w:szCs w:val="32"/>
        </w:rPr>
        <w:t>第十七条</w:t>
      </w:r>
      <w:r>
        <w:rPr>
          <w:rFonts w:hint="eastAsia" w:ascii="仿宋_GB2312" w:eastAsia="仿宋_GB2312" w:cs="华文细黑"/>
          <w:w w:val="99"/>
          <w:kern w:val="0"/>
          <w:sz w:val="32"/>
          <w:szCs w:val="32"/>
        </w:rPr>
        <w:t xml:space="preserve"> 在外地开展业务需安排接待的，可自行选择接待酒店，就餐尽量安排在经济型酒店，标准可视不同城市消费水平适当提高或降低，本着节俭的原则进行。</w:t>
      </w:r>
    </w:p>
    <w:p>
      <w:pPr>
        <w:pageBreakBefore w:val="0"/>
        <w:kinsoku/>
        <w:overflowPunct/>
        <w:topLinePunct w:val="0"/>
        <w:autoSpaceDE w:val="0"/>
        <w:autoSpaceDN w:val="0"/>
        <w:bidi w:val="0"/>
        <w:adjustRightInd w:val="0"/>
        <w:spacing w:line="560" w:lineRule="exact"/>
        <w:ind w:firstLine="627" w:firstLineChars="196"/>
        <w:textAlignment w:val="auto"/>
        <w:rPr>
          <w:rFonts w:ascii="仿宋_GB2312" w:eastAsia="仿宋_GB2312" w:cs="华文细黑"/>
          <w:w w:val="99"/>
          <w:kern w:val="0"/>
          <w:sz w:val="32"/>
          <w:szCs w:val="32"/>
        </w:rPr>
      </w:pPr>
      <w:r>
        <w:rPr>
          <w:rFonts w:hint="eastAsia" w:ascii="黑体" w:hAnsi="黑体" w:eastAsia="黑体"/>
          <w:bCs/>
          <w:sz w:val="32"/>
          <w:szCs w:val="32"/>
        </w:rPr>
        <w:t>第十八条</w:t>
      </w:r>
      <w:r>
        <w:rPr>
          <w:rFonts w:hint="eastAsia" w:ascii="仿宋" w:hAnsi="仿宋" w:eastAsia="仿宋"/>
          <w:bCs/>
          <w:sz w:val="32"/>
          <w:szCs w:val="32"/>
        </w:rPr>
        <w:t xml:space="preserve"> </w:t>
      </w:r>
      <w:r>
        <w:rPr>
          <w:rFonts w:hint="eastAsia" w:ascii="仿宋" w:hAnsi="仿宋" w:eastAsia="仿宋" w:cs="华文细黑"/>
          <w:w w:val="99"/>
          <w:kern w:val="0"/>
          <w:sz w:val="32"/>
          <w:szCs w:val="32"/>
        </w:rPr>
        <w:t>本办法</w:t>
      </w:r>
      <w:r>
        <w:rPr>
          <w:rFonts w:hint="eastAsia" w:ascii="仿宋_GB2312" w:eastAsia="仿宋_GB2312" w:cs="华文细黑"/>
          <w:w w:val="99"/>
          <w:kern w:val="0"/>
          <w:sz w:val="32"/>
          <w:szCs w:val="32"/>
        </w:rPr>
        <w:t>经青岛市水利行业协会会员大会审核同意后施行，由协会秘书处解释。本办法自2020年12月23日起实施。</w:t>
      </w:r>
    </w:p>
    <w:p>
      <w:pPr>
        <w:pageBreakBefore w:val="0"/>
        <w:kinsoku/>
        <w:overflowPunct/>
        <w:topLinePunct w:val="0"/>
        <w:autoSpaceDE w:val="0"/>
        <w:autoSpaceDN w:val="0"/>
        <w:bidi w:val="0"/>
        <w:adjustRightInd w:val="0"/>
        <w:spacing w:line="560" w:lineRule="exact"/>
        <w:ind w:firstLine="619" w:firstLineChars="196"/>
        <w:textAlignment w:val="auto"/>
        <w:rPr>
          <w:rFonts w:hint="eastAsia" w:ascii="仿宋_GB2312" w:eastAsia="仿宋_GB2312" w:cs="华文细黑"/>
          <w:w w:val="99"/>
          <w:kern w:val="0"/>
          <w:sz w:val="32"/>
          <w:szCs w:val="32"/>
        </w:rPr>
      </w:pPr>
      <w:r>
        <w:rPr>
          <w:rFonts w:hint="eastAsia" w:ascii="仿宋_GB2312" w:eastAsia="仿宋_GB2312" w:cs="华文细黑"/>
          <w:w w:val="99"/>
          <w:kern w:val="0"/>
          <w:sz w:val="32"/>
          <w:szCs w:val="32"/>
        </w:rPr>
        <w:t>附件：协会接待申请单</w:t>
      </w:r>
    </w:p>
    <w:p>
      <w:pPr>
        <w:pageBreakBefore w:val="0"/>
        <w:kinsoku/>
        <w:overflowPunct/>
        <w:topLinePunct w:val="0"/>
        <w:autoSpaceDE w:val="0"/>
        <w:autoSpaceDN w:val="0"/>
        <w:bidi w:val="0"/>
        <w:adjustRightInd w:val="0"/>
        <w:spacing w:line="560" w:lineRule="exact"/>
        <w:ind w:firstLine="619" w:firstLineChars="196"/>
        <w:textAlignment w:val="auto"/>
        <w:rPr>
          <w:rFonts w:hint="eastAsia" w:ascii="仿宋_GB2312" w:eastAsia="仿宋_GB2312" w:cs="华文细黑"/>
          <w:w w:val="99"/>
          <w:kern w:val="0"/>
          <w:sz w:val="32"/>
          <w:szCs w:val="32"/>
        </w:rPr>
      </w:pPr>
    </w:p>
    <w:p>
      <w:pPr>
        <w:pageBreakBefore w:val="0"/>
        <w:kinsoku/>
        <w:overflowPunct/>
        <w:topLinePunct w:val="0"/>
        <w:autoSpaceDE w:val="0"/>
        <w:autoSpaceDN w:val="0"/>
        <w:bidi w:val="0"/>
        <w:adjustRightInd w:val="0"/>
        <w:spacing w:line="560" w:lineRule="exact"/>
        <w:ind w:firstLine="619" w:firstLineChars="196"/>
        <w:textAlignment w:val="auto"/>
        <w:rPr>
          <w:rFonts w:hint="eastAsia" w:ascii="仿宋_GB2312" w:eastAsia="仿宋_GB2312" w:cs="华文细黑"/>
          <w:w w:val="99"/>
          <w:kern w:val="0"/>
          <w:sz w:val="32"/>
          <w:szCs w:val="32"/>
        </w:rPr>
      </w:pPr>
    </w:p>
    <w:p>
      <w:pPr>
        <w:pageBreakBefore w:val="0"/>
        <w:kinsoku/>
        <w:overflowPunct/>
        <w:topLinePunct w:val="0"/>
        <w:autoSpaceDE w:val="0"/>
        <w:autoSpaceDN w:val="0"/>
        <w:bidi w:val="0"/>
        <w:adjustRightInd w:val="0"/>
        <w:spacing w:line="560" w:lineRule="exact"/>
        <w:ind w:firstLine="619" w:firstLineChars="196"/>
        <w:textAlignment w:val="auto"/>
        <w:rPr>
          <w:rFonts w:hint="eastAsia" w:ascii="仿宋_GB2312" w:eastAsia="仿宋_GB2312" w:cs="华文细黑"/>
          <w:w w:val="99"/>
          <w:kern w:val="0"/>
          <w:sz w:val="32"/>
          <w:szCs w:val="32"/>
        </w:rPr>
      </w:pPr>
    </w:p>
    <w:p>
      <w:pPr>
        <w:pageBreakBefore w:val="0"/>
        <w:kinsoku/>
        <w:overflowPunct/>
        <w:topLinePunct w:val="0"/>
        <w:autoSpaceDE w:val="0"/>
        <w:autoSpaceDN w:val="0"/>
        <w:bidi w:val="0"/>
        <w:adjustRightInd w:val="0"/>
        <w:spacing w:line="560" w:lineRule="exact"/>
        <w:ind w:firstLine="619" w:firstLineChars="196"/>
        <w:textAlignment w:val="auto"/>
        <w:rPr>
          <w:rFonts w:hint="eastAsia" w:ascii="仿宋_GB2312" w:eastAsia="仿宋_GB2312" w:cs="华文细黑"/>
          <w:w w:val="99"/>
          <w:kern w:val="0"/>
          <w:sz w:val="32"/>
          <w:szCs w:val="32"/>
        </w:rPr>
      </w:pPr>
    </w:p>
    <w:p>
      <w:pPr>
        <w:pageBreakBefore w:val="0"/>
        <w:kinsoku/>
        <w:overflowPunct/>
        <w:topLinePunct w:val="0"/>
        <w:autoSpaceDE w:val="0"/>
        <w:autoSpaceDN w:val="0"/>
        <w:bidi w:val="0"/>
        <w:adjustRightInd w:val="0"/>
        <w:spacing w:line="560" w:lineRule="exact"/>
        <w:ind w:firstLine="619" w:firstLineChars="196"/>
        <w:textAlignment w:val="auto"/>
        <w:rPr>
          <w:rFonts w:hint="eastAsia" w:ascii="仿宋_GB2312" w:eastAsia="仿宋_GB2312" w:cs="华文细黑"/>
          <w:w w:val="99"/>
          <w:kern w:val="0"/>
          <w:sz w:val="32"/>
          <w:szCs w:val="32"/>
        </w:rPr>
      </w:pPr>
    </w:p>
    <w:p>
      <w:pPr>
        <w:pageBreakBefore w:val="0"/>
        <w:kinsoku/>
        <w:overflowPunct/>
        <w:topLinePunct w:val="0"/>
        <w:autoSpaceDE w:val="0"/>
        <w:autoSpaceDN w:val="0"/>
        <w:bidi w:val="0"/>
        <w:adjustRightInd w:val="0"/>
        <w:spacing w:line="560" w:lineRule="exact"/>
        <w:ind w:firstLine="619" w:firstLineChars="196"/>
        <w:textAlignment w:val="auto"/>
        <w:rPr>
          <w:rFonts w:hint="eastAsia" w:ascii="仿宋_GB2312" w:eastAsia="仿宋_GB2312" w:cs="华文细黑"/>
          <w:w w:val="99"/>
          <w:kern w:val="0"/>
          <w:sz w:val="32"/>
          <w:szCs w:val="32"/>
        </w:rPr>
      </w:pPr>
    </w:p>
    <w:p>
      <w:pPr>
        <w:pageBreakBefore w:val="0"/>
        <w:kinsoku/>
        <w:overflowPunct/>
        <w:topLinePunct w:val="0"/>
        <w:autoSpaceDE w:val="0"/>
        <w:autoSpaceDN w:val="0"/>
        <w:bidi w:val="0"/>
        <w:adjustRightInd w:val="0"/>
        <w:spacing w:line="560" w:lineRule="exact"/>
        <w:ind w:firstLine="619" w:firstLineChars="196"/>
        <w:textAlignment w:val="auto"/>
        <w:rPr>
          <w:rFonts w:hint="eastAsia" w:ascii="仿宋_GB2312" w:eastAsia="仿宋_GB2312" w:cs="华文细黑"/>
          <w:w w:val="99"/>
          <w:kern w:val="0"/>
          <w:sz w:val="32"/>
          <w:szCs w:val="32"/>
        </w:rPr>
      </w:pPr>
    </w:p>
    <w:p>
      <w:pPr>
        <w:pageBreakBefore w:val="0"/>
        <w:kinsoku/>
        <w:overflowPunct/>
        <w:topLinePunct w:val="0"/>
        <w:autoSpaceDE w:val="0"/>
        <w:autoSpaceDN w:val="0"/>
        <w:bidi w:val="0"/>
        <w:adjustRightInd w:val="0"/>
        <w:spacing w:line="560" w:lineRule="exact"/>
        <w:ind w:firstLine="619" w:firstLineChars="196"/>
        <w:textAlignment w:val="auto"/>
        <w:rPr>
          <w:rFonts w:hint="eastAsia" w:ascii="仿宋_GB2312" w:eastAsia="仿宋_GB2312" w:cs="华文细黑"/>
          <w:w w:val="99"/>
          <w:kern w:val="0"/>
          <w:sz w:val="32"/>
          <w:szCs w:val="32"/>
        </w:rPr>
      </w:pPr>
    </w:p>
    <w:p>
      <w:pPr>
        <w:pageBreakBefore w:val="0"/>
        <w:kinsoku/>
        <w:overflowPunct/>
        <w:topLinePunct w:val="0"/>
        <w:autoSpaceDE w:val="0"/>
        <w:autoSpaceDN w:val="0"/>
        <w:bidi w:val="0"/>
        <w:adjustRightInd w:val="0"/>
        <w:spacing w:line="560" w:lineRule="exact"/>
        <w:ind w:firstLine="619" w:firstLineChars="196"/>
        <w:textAlignment w:val="auto"/>
        <w:rPr>
          <w:rFonts w:hint="eastAsia" w:ascii="仿宋_GB2312" w:eastAsia="仿宋_GB2312" w:cs="华文细黑"/>
          <w:w w:val="99"/>
          <w:kern w:val="0"/>
          <w:sz w:val="32"/>
          <w:szCs w:val="32"/>
        </w:rPr>
      </w:pPr>
    </w:p>
    <w:p>
      <w:pPr>
        <w:pageBreakBefore w:val="0"/>
        <w:kinsoku/>
        <w:overflowPunct/>
        <w:topLinePunct w:val="0"/>
        <w:autoSpaceDE w:val="0"/>
        <w:autoSpaceDN w:val="0"/>
        <w:bidi w:val="0"/>
        <w:adjustRightInd w:val="0"/>
        <w:spacing w:line="560" w:lineRule="exact"/>
        <w:ind w:firstLine="619" w:firstLineChars="196"/>
        <w:textAlignment w:val="auto"/>
        <w:rPr>
          <w:rFonts w:hint="eastAsia" w:ascii="仿宋_GB2312" w:eastAsia="仿宋_GB2312" w:cs="华文细黑"/>
          <w:w w:val="99"/>
          <w:kern w:val="0"/>
          <w:sz w:val="32"/>
          <w:szCs w:val="32"/>
        </w:rPr>
      </w:pPr>
    </w:p>
    <w:p>
      <w:pPr>
        <w:pageBreakBefore w:val="0"/>
        <w:kinsoku/>
        <w:overflowPunct/>
        <w:topLinePunct w:val="0"/>
        <w:bidi w:val="0"/>
        <w:spacing w:line="560" w:lineRule="exact"/>
        <w:textAlignment w:val="auto"/>
        <w:rPr>
          <w:rFonts w:ascii="方正小标宋简体" w:hAnsi="黑体" w:eastAsia="方正小标宋简体"/>
          <w:spacing w:val="57"/>
          <w:sz w:val="44"/>
          <w:szCs w:val="44"/>
        </w:rPr>
      </w:pPr>
      <w:r>
        <w:rPr>
          <w:rFonts w:hint="eastAsia" w:ascii="黑体" w:eastAsia="黑体"/>
          <w:sz w:val="32"/>
          <w:szCs w:val="32"/>
        </w:rPr>
        <w:t>附件：</w:t>
      </w:r>
    </w:p>
    <w:p>
      <w:pPr>
        <w:pageBreakBefore w:val="0"/>
        <w:kinsoku/>
        <w:overflowPunct/>
        <w:topLinePunct w:val="0"/>
        <w:bidi w:val="0"/>
        <w:spacing w:line="560" w:lineRule="exact"/>
        <w:jc w:val="center"/>
        <w:textAlignment w:val="auto"/>
        <w:outlineLvl w:val="0"/>
        <w:rPr>
          <w:rFonts w:hint="eastAsia" w:ascii="方正小标宋简体" w:hAnsi="方正小标宋简体" w:eastAsia="方正小标宋简体" w:cs="方正小标宋简体"/>
          <w:color w:val="000000"/>
          <w:kern w:val="0"/>
          <w:sz w:val="36"/>
          <w:szCs w:val="36"/>
          <w:lang w:eastAsia="zh-CN"/>
        </w:rPr>
      </w:pPr>
      <w:bookmarkStart w:id="108" w:name="_Toc59476249"/>
      <w:bookmarkStart w:id="109" w:name="_Toc59372706"/>
      <w:bookmarkStart w:id="110" w:name="_Toc59372589"/>
      <w:r>
        <w:rPr>
          <w:rFonts w:hint="eastAsia" w:ascii="方正小标宋简体" w:hAnsi="方正小标宋简体" w:eastAsia="方正小标宋简体" w:cs="方正小标宋简体"/>
          <w:color w:val="000000"/>
          <w:kern w:val="0"/>
          <w:sz w:val="36"/>
          <w:szCs w:val="36"/>
          <w:lang w:eastAsia="zh-CN"/>
        </w:rPr>
        <w:t>协会接待申请单</w:t>
      </w:r>
      <w:bookmarkEnd w:id="108"/>
      <w:bookmarkEnd w:id="109"/>
      <w:bookmarkEnd w:id="110"/>
    </w:p>
    <w:p>
      <w:pPr>
        <w:pageBreakBefore w:val="0"/>
        <w:kinsoku/>
        <w:overflowPunct/>
        <w:topLinePunct w:val="0"/>
        <w:bidi w:val="0"/>
        <w:spacing w:line="560" w:lineRule="exact"/>
        <w:jc w:val="center"/>
        <w:textAlignment w:val="auto"/>
        <w:outlineLvl w:val="0"/>
        <w:rPr>
          <w:rFonts w:hint="eastAsia" w:ascii="方正小标宋简体" w:hAnsi="方正小标宋简体" w:eastAsia="方正小标宋简体" w:cs="方正小标宋简体"/>
          <w:color w:val="000000"/>
          <w:kern w:val="0"/>
          <w:sz w:val="36"/>
          <w:szCs w:val="36"/>
          <w:lang w:eastAsia="zh-CN"/>
        </w:rPr>
      </w:pPr>
    </w:p>
    <w:tbl>
      <w:tblPr>
        <w:tblStyle w:val="22"/>
        <w:tblW w:w="9411" w:type="dxa"/>
        <w:tblInd w:w="-1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1995"/>
        <w:gridCol w:w="1532"/>
        <w:gridCol w:w="1432"/>
        <w:gridCol w:w="1515"/>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1500" w:type="dxa"/>
            <w:vAlign w:val="center"/>
          </w:tcPr>
          <w:p>
            <w:pPr>
              <w:snapToGrid w:val="0"/>
              <w:jc w:val="center"/>
              <w:rPr>
                <w:rFonts w:hint="eastAsia" w:ascii="宋体" w:hAnsi="宋体" w:eastAsia="宋体" w:cs="宋体"/>
                <w:color w:val="000000"/>
                <w:szCs w:val="21"/>
              </w:rPr>
            </w:pPr>
            <w:r>
              <w:rPr>
                <w:rFonts w:hint="eastAsia" w:ascii="宋体" w:hAnsi="宋体" w:eastAsia="宋体" w:cs="宋体"/>
                <w:color w:val="000000"/>
                <w:szCs w:val="21"/>
              </w:rPr>
              <w:t>申报日期</w:t>
            </w:r>
          </w:p>
        </w:tc>
        <w:tc>
          <w:tcPr>
            <w:tcW w:w="3527" w:type="dxa"/>
            <w:gridSpan w:val="2"/>
            <w:vAlign w:val="center"/>
          </w:tcPr>
          <w:p>
            <w:pPr>
              <w:snapToGrid w:val="0"/>
              <w:jc w:val="center"/>
              <w:rPr>
                <w:rFonts w:hint="eastAsia" w:ascii="宋体" w:hAnsi="宋体" w:eastAsia="宋体" w:cs="宋体"/>
                <w:color w:val="000000"/>
                <w:szCs w:val="21"/>
              </w:rPr>
            </w:pPr>
          </w:p>
        </w:tc>
        <w:tc>
          <w:tcPr>
            <w:tcW w:w="1432" w:type="dxa"/>
            <w:vAlign w:val="center"/>
          </w:tcPr>
          <w:p>
            <w:pPr>
              <w:snapToGrid w:val="0"/>
              <w:jc w:val="center"/>
              <w:rPr>
                <w:rFonts w:hint="eastAsia" w:ascii="宋体" w:hAnsi="宋体" w:eastAsia="宋体" w:cs="宋体"/>
                <w:color w:val="000000"/>
                <w:szCs w:val="21"/>
              </w:rPr>
            </w:pPr>
            <w:r>
              <w:rPr>
                <w:rFonts w:hint="eastAsia" w:ascii="宋体" w:hAnsi="宋体" w:eastAsia="宋体" w:cs="宋体"/>
                <w:color w:val="000000"/>
                <w:szCs w:val="21"/>
              </w:rPr>
              <w:t>接待日期</w:t>
            </w:r>
          </w:p>
        </w:tc>
        <w:tc>
          <w:tcPr>
            <w:tcW w:w="2952" w:type="dxa"/>
            <w:gridSpan w:val="2"/>
            <w:vAlign w:val="center"/>
          </w:tcPr>
          <w:p>
            <w:pPr>
              <w:snapToGrid w:val="0"/>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1500" w:type="dxa"/>
            <w:vAlign w:val="center"/>
          </w:tcPr>
          <w:p>
            <w:pPr>
              <w:snapToGrid w:val="0"/>
              <w:jc w:val="center"/>
              <w:rPr>
                <w:rFonts w:hint="eastAsia" w:ascii="宋体" w:hAnsi="宋体" w:eastAsia="宋体" w:cs="宋体"/>
                <w:color w:val="000000"/>
                <w:szCs w:val="21"/>
              </w:rPr>
            </w:pPr>
            <w:r>
              <w:rPr>
                <w:rFonts w:hint="eastAsia" w:ascii="宋体" w:hAnsi="宋体" w:eastAsia="宋体" w:cs="宋体"/>
                <w:color w:val="000000"/>
                <w:szCs w:val="21"/>
              </w:rPr>
              <w:t>来客单位</w:t>
            </w:r>
          </w:p>
        </w:tc>
        <w:tc>
          <w:tcPr>
            <w:tcW w:w="1995" w:type="dxa"/>
            <w:vAlign w:val="center"/>
          </w:tcPr>
          <w:p>
            <w:pPr>
              <w:snapToGrid w:val="0"/>
              <w:jc w:val="center"/>
              <w:rPr>
                <w:rFonts w:hint="eastAsia" w:ascii="宋体" w:hAnsi="宋体" w:eastAsia="宋体" w:cs="宋体"/>
                <w:color w:val="000000"/>
                <w:szCs w:val="21"/>
              </w:rPr>
            </w:pPr>
          </w:p>
        </w:tc>
        <w:tc>
          <w:tcPr>
            <w:tcW w:w="1532" w:type="dxa"/>
            <w:vAlign w:val="center"/>
          </w:tcPr>
          <w:p>
            <w:pPr>
              <w:snapToGrid w:val="0"/>
              <w:jc w:val="center"/>
              <w:rPr>
                <w:rFonts w:hint="eastAsia" w:ascii="宋体" w:hAnsi="宋体" w:eastAsia="宋体" w:cs="宋体"/>
                <w:color w:val="000000"/>
                <w:szCs w:val="21"/>
              </w:rPr>
            </w:pPr>
            <w:r>
              <w:rPr>
                <w:rFonts w:hint="eastAsia" w:ascii="宋体" w:hAnsi="宋体" w:eastAsia="宋体" w:cs="宋体"/>
                <w:color w:val="000000"/>
                <w:szCs w:val="21"/>
              </w:rPr>
              <w:t>来客职别</w:t>
            </w:r>
          </w:p>
        </w:tc>
        <w:tc>
          <w:tcPr>
            <w:tcW w:w="1432" w:type="dxa"/>
            <w:vAlign w:val="center"/>
          </w:tcPr>
          <w:p>
            <w:pPr>
              <w:snapToGrid w:val="0"/>
              <w:jc w:val="center"/>
              <w:rPr>
                <w:rFonts w:hint="eastAsia" w:ascii="宋体" w:hAnsi="宋体" w:eastAsia="宋体" w:cs="宋体"/>
                <w:color w:val="000000"/>
                <w:szCs w:val="21"/>
              </w:rPr>
            </w:pPr>
          </w:p>
        </w:tc>
        <w:tc>
          <w:tcPr>
            <w:tcW w:w="1515" w:type="dxa"/>
            <w:vAlign w:val="center"/>
          </w:tcPr>
          <w:p>
            <w:pPr>
              <w:snapToGrid w:val="0"/>
              <w:jc w:val="center"/>
              <w:rPr>
                <w:rFonts w:hint="eastAsia" w:ascii="宋体" w:hAnsi="宋体" w:eastAsia="宋体" w:cs="宋体"/>
                <w:color w:val="000000"/>
                <w:szCs w:val="21"/>
              </w:rPr>
            </w:pPr>
            <w:r>
              <w:rPr>
                <w:rFonts w:hint="eastAsia" w:ascii="宋体" w:hAnsi="宋体" w:eastAsia="宋体" w:cs="宋体"/>
                <w:color w:val="000000"/>
                <w:szCs w:val="21"/>
              </w:rPr>
              <w:t>来客人数</w:t>
            </w:r>
          </w:p>
        </w:tc>
        <w:tc>
          <w:tcPr>
            <w:tcW w:w="1437" w:type="dxa"/>
            <w:vAlign w:val="center"/>
          </w:tcPr>
          <w:p>
            <w:pPr>
              <w:snapToGrid w:val="0"/>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500" w:type="dxa"/>
            <w:vAlign w:val="center"/>
          </w:tcPr>
          <w:p>
            <w:pPr>
              <w:snapToGrid w:val="0"/>
              <w:jc w:val="center"/>
              <w:rPr>
                <w:rFonts w:hint="eastAsia" w:ascii="宋体" w:hAnsi="宋体" w:eastAsia="宋体" w:cs="宋体"/>
                <w:color w:val="000000"/>
                <w:szCs w:val="21"/>
              </w:rPr>
            </w:pPr>
            <w:r>
              <w:rPr>
                <w:rFonts w:hint="eastAsia" w:ascii="宋体" w:hAnsi="宋体" w:eastAsia="宋体" w:cs="宋体"/>
                <w:color w:val="000000"/>
                <w:szCs w:val="21"/>
              </w:rPr>
              <w:t>申报部门</w:t>
            </w:r>
          </w:p>
        </w:tc>
        <w:tc>
          <w:tcPr>
            <w:tcW w:w="1995" w:type="dxa"/>
            <w:vAlign w:val="center"/>
          </w:tcPr>
          <w:p>
            <w:pPr>
              <w:snapToGrid w:val="0"/>
              <w:jc w:val="center"/>
              <w:rPr>
                <w:rFonts w:hint="eastAsia" w:ascii="宋体" w:hAnsi="宋体" w:eastAsia="宋体" w:cs="宋体"/>
                <w:color w:val="000000"/>
                <w:szCs w:val="21"/>
              </w:rPr>
            </w:pPr>
          </w:p>
        </w:tc>
        <w:tc>
          <w:tcPr>
            <w:tcW w:w="1532" w:type="dxa"/>
            <w:vAlign w:val="center"/>
          </w:tcPr>
          <w:p>
            <w:pPr>
              <w:snapToGrid w:val="0"/>
              <w:jc w:val="center"/>
              <w:rPr>
                <w:rFonts w:hint="eastAsia" w:ascii="宋体" w:hAnsi="宋体" w:eastAsia="宋体" w:cs="宋体"/>
                <w:color w:val="000000"/>
                <w:szCs w:val="21"/>
              </w:rPr>
            </w:pPr>
            <w:r>
              <w:rPr>
                <w:rFonts w:hint="eastAsia" w:ascii="宋体" w:hAnsi="宋体" w:eastAsia="宋体" w:cs="宋体"/>
                <w:color w:val="000000"/>
                <w:szCs w:val="21"/>
              </w:rPr>
              <w:t>陪餐领导</w:t>
            </w:r>
          </w:p>
        </w:tc>
        <w:tc>
          <w:tcPr>
            <w:tcW w:w="1432" w:type="dxa"/>
            <w:vAlign w:val="center"/>
          </w:tcPr>
          <w:p>
            <w:pPr>
              <w:snapToGrid w:val="0"/>
              <w:jc w:val="center"/>
              <w:rPr>
                <w:rFonts w:hint="eastAsia" w:ascii="宋体" w:hAnsi="宋体" w:eastAsia="宋体" w:cs="宋体"/>
                <w:color w:val="000000"/>
                <w:szCs w:val="21"/>
              </w:rPr>
            </w:pPr>
          </w:p>
        </w:tc>
        <w:tc>
          <w:tcPr>
            <w:tcW w:w="1515" w:type="dxa"/>
            <w:vAlign w:val="center"/>
          </w:tcPr>
          <w:p>
            <w:pPr>
              <w:snapToGrid w:val="0"/>
              <w:jc w:val="center"/>
              <w:rPr>
                <w:rFonts w:hint="eastAsia" w:ascii="宋体" w:hAnsi="宋体" w:eastAsia="宋体" w:cs="宋体"/>
                <w:color w:val="000000"/>
                <w:szCs w:val="21"/>
              </w:rPr>
            </w:pPr>
            <w:r>
              <w:rPr>
                <w:rFonts w:hint="eastAsia" w:ascii="宋体" w:hAnsi="宋体" w:eastAsia="宋体" w:cs="宋体"/>
                <w:color w:val="000000"/>
                <w:szCs w:val="21"/>
              </w:rPr>
              <w:t>陪餐人数</w:t>
            </w:r>
          </w:p>
        </w:tc>
        <w:tc>
          <w:tcPr>
            <w:tcW w:w="1437" w:type="dxa"/>
            <w:vAlign w:val="center"/>
          </w:tcPr>
          <w:p>
            <w:pPr>
              <w:snapToGrid w:val="0"/>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1500" w:type="dxa"/>
            <w:vAlign w:val="center"/>
          </w:tcPr>
          <w:p>
            <w:pPr>
              <w:snapToGrid w:val="0"/>
              <w:jc w:val="center"/>
              <w:rPr>
                <w:rFonts w:hint="eastAsia" w:ascii="宋体" w:hAnsi="宋体" w:eastAsia="宋体" w:cs="宋体"/>
                <w:color w:val="000000"/>
                <w:szCs w:val="21"/>
              </w:rPr>
            </w:pPr>
            <w:r>
              <w:rPr>
                <w:rFonts w:hint="eastAsia" w:ascii="宋体" w:hAnsi="宋体" w:eastAsia="宋体" w:cs="宋体"/>
                <w:color w:val="000000"/>
                <w:szCs w:val="21"/>
              </w:rPr>
              <w:t>就餐地点</w:t>
            </w:r>
          </w:p>
        </w:tc>
        <w:tc>
          <w:tcPr>
            <w:tcW w:w="1995" w:type="dxa"/>
            <w:vAlign w:val="center"/>
          </w:tcPr>
          <w:p>
            <w:pPr>
              <w:snapToGrid w:val="0"/>
              <w:jc w:val="center"/>
              <w:rPr>
                <w:rFonts w:hint="eastAsia" w:ascii="宋体" w:hAnsi="宋体" w:eastAsia="宋体" w:cs="宋体"/>
                <w:color w:val="000000"/>
                <w:szCs w:val="21"/>
              </w:rPr>
            </w:pPr>
          </w:p>
        </w:tc>
        <w:tc>
          <w:tcPr>
            <w:tcW w:w="1532" w:type="dxa"/>
            <w:vAlign w:val="center"/>
          </w:tcPr>
          <w:p>
            <w:pPr>
              <w:snapToGrid w:val="0"/>
              <w:jc w:val="center"/>
              <w:rPr>
                <w:rFonts w:hint="eastAsia" w:ascii="宋体" w:hAnsi="宋体" w:eastAsia="宋体" w:cs="宋体"/>
                <w:color w:val="000000"/>
                <w:szCs w:val="21"/>
              </w:rPr>
            </w:pPr>
            <w:r>
              <w:rPr>
                <w:rFonts w:hint="eastAsia" w:ascii="宋体" w:hAnsi="宋体" w:eastAsia="宋体" w:cs="宋体"/>
                <w:color w:val="000000"/>
                <w:szCs w:val="21"/>
              </w:rPr>
              <w:t>就餐标准（元/人）</w:t>
            </w:r>
          </w:p>
        </w:tc>
        <w:tc>
          <w:tcPr>
            <w:tcW w:w="1432" w:type="dxa"/>
            <w:vAlign w:val="center"/>
          </w:tcPr>
          <w:p>
            <w:pPr>
              <w:snapToGrid w:val="0"/>
              <w:jc w:val="center"/>
              <w:rPr>
                <w:rFonts w:hint="eastAsia" w:ascii="宋体" w:hAnsi="宋体" w:eastAsia="宋体" w:cs="宋体"/>
                <w:color w:val="000000"/>
                <w:szCs w:val="21"/>
              </w:rPr>
            </w:pPr>
          </w:p>
        </w:tc>
        <w:tc>
          <w:tcPr>
            <w:tcW w:w="1515" w:type="dxa"/>
            <w:vAlign w:val="center"/>
          </w:tcPr>
          <w:p>
            <w:pPr>
              <w:snapToGrid w:val="0"/>
              <w:jc w:val="center"/>
              <w:rPr>
                <w:rFonts w:hint="eastAsia" w:ascii="宋体" w:hAnsi="宋体" w:eastAsia="宋体" w:cs="宋体"/>
                <w:color w:val="000000"/>
                <w:szCs w:val="21"/>
              </w:rPr>
            </w:pPr>
            <w:r>
              <w:rPr>
                <w:rFonts w:hint="eastAsia" w:ascii="宋体" w:hAnsi="宋体" w:eastAsia="宋体" w:cs="宋体"/>
                <w:color w:val="000000"/>
                <w:szCs w:val="21"/>
              </w:rPr>
              <w:t>就餐次数</w:t>
            </w:r>
          </w:p>
        </w:tc>
        <w:tc>
          <w:tcPr>
            <w:tcW w:w="1437" w:type="dxa"/>
            <w:vAlign w:val="center"/>
          </w:tcPr>
          <w:p>
            <w:pPr>
              <w:snapToGrid w:val="0"/>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1500" w:type="dxa"/>
            <w:vAlign w:val="center"/>
          </w:tcPr>
          <w:p>
            <w:pPr>
              <w:snapToGrid w:val="0"/>
              <w:jc w:val="center"/>
              <w:rPr>
                <w:rFonts w:hint="eastAsia" w:ascii="宋体" w:hAnsi="宋体" w:eastAsia="宋体" w:cs="宋体"/>
                <w:color w:val="000000"/>
                <w:szCs w:val="21"/>
              </w:rPr>
            </w:pPr>
            <w:r>
              <w:rPr>
                <w:rFonts w:hint="eastAsia" w:ascii="宋体" w:hAnsi="宋体" w:eastAsia="宋体" w:cs="宋体"/>
                <w:color w:val="000000"/>
                <w:szCs w:val="21"/>
              </w:rPr>
              <w:t>接待事由</w:t>
            </w:r>
          </w:p>
        </w:tc>
        <w:tc>
          <w:tcPr>
            <w:tcW w:w="7911" w:type="dxa"/>
            <w:gridSpan w:val="5"/>
            <w:vAlign w:val="center"/>
          </w:tcPr>
          <w:p>
            <w:pPr>
              <w:snapToGrid w:val="0"/>
              <w:jc w:val="center"/>
              <w:rPr>
                <w:rFonts w:hint="eastAsia" w:ascii="宋体" w:hAnsi="宋体" w:eastAsia="宋体" w:cs="宋体"/>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500" w:type="dxa"/>
            <w:vAlign w:val="center"/>
          </w:tcPr>
          <w:p>
            <w:pPr>
              <w:snapToGrid w:val="0"/>
              <w:jc w:val="center"/>
              <w:rPr>
                <w:rFonts w:hint="eastAsia" w:ascii="宋体" w:hAnsi="宋体" w:eastAsia="宋体" w:cs="宋体"/>
                <w:color w:val="000000"/>
                <w:szCs w:val="21"/>
              </w:rPr>
            </w:pPr>
            <w:r>
              <w:rPr>
                <w:rFonts w:hint="eastAsia" w:ascii="宋体" w:hAnsi="宋体" w:eastAsia="宋体" w:cs="宋体"/>
                <w:color w:val="000000"/>
                <w:szCs w:val="21"/>
              </w:rPr>
              <w:t>其他需求</w:t>
            </w:r>
          </w:p>
        </w:tc>
        <w:tc>
          <w:tcPr>
            <w:tcW w:w="7911" w:type="dxa"/>
            <w:gridSpan w:val="5"/>
            <w:vAlign w:val="center"/>
          </w:tcPr>
          <w:p>
            <w:pPr>
              <w:snapToGrid w:val="0"/>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500" w:type="dxa"/>
            <w:vAlign w:val="center"/>
          </w:tcPr>
          <w:p>
            <w:pPr>
              <w:snapToGrid w:val="0"/>
              <w:jc w:val="center"/>
              <w:rPr>
                <w:rFonts w:hint="eastAsia" w:ascii="宋体" w:hAnsi="宋体" w:eastAsia="宋体" w:cs="宋体"/>
                <w:color w:val="000000"/>
                <w:szCs w:val="21"/>
              </w:rPr>
            </w:pPr>
            <w:r>
              <w:rPr>
                <w:rFonts w:hint="eastAsia" w:ascii="宋体" w:hAnsi="宋体" w:eastAsia="宋体" w:cs="宋体"/>
                <w:color w:val="000000"/>
                <w:szCs w:val="21"/>
              </w:rPr>
              <w:t>备  注</w:t>
            </w:r>
          </w:p>
        </w:tc>
        <w:tc>
          <w:tcPr>
            <w:tcW w:w="7911" w:type="dxa"/>
            <w:gridSpan w:val="5"/>
            <w:vAlign w:val="center"/>
          </w:tcPr>
          <w:p>
            <w:pPr>
              <w:snapToGrid w:val="0"/>
              <w:jc w:val="center"/>
              <w:rPr>
                <w:rFonts w:hint="eastAsia" w:ascii="宋体" w:hAnsi="宋体" w:eastAsia="宋体" w:cs="宋体"/>
                <w:color w:val="000000"/>
                <w:szCs w:val="21"/>
              </w:rPr>
            </w:pPr>
          </w:p>
        </w:tc>
      </w:tr>
    </w:tbl>
    <w:p>
      <w:pPr>
        <w:pageBreakBefore w:val="0"/>
        <w:kinsoku/>
        <w:overflowPunct/>
        <w:topLinePunct w:val="0"/>
        <w:bidi w:val="0"/>
        <w:spacing w:line="560" w:lineRule="exact"/>
        <w:jc w:val="left"/>
        <w:textAlignment w:val="auto"/>
        <w:rPr>
          <w:rFonts w:ascii="仿宋" w:hAnsi="仿宋" w:eastAsia="仿宋"/>
          <w:sz w:val="30"/>
          <w:szCs w:val="30"/>
        </w:rPr>
      </w:pPr>
    </w:p>
    <w:p>
      <w:pPr>
        <w:pageBreakBefore w:val="0"/>
        <w:kinsoku/>
        <w:overflowPunct/>
        <w:topLinePunct w:val="0"/>
        <w:bidi w:val="0"/>
        <w:spacing w:line="560" w:lineRule="exact"/>
        <w:jc w:val="left"/>
        <w:textAlignment w:val="auto"/>
        <w:rPr>
          <w:rFonts w:ascii="仿宋" w:hAnsi="仿宋" w:eastAsia="仿宋"/>
          <w:sz w:val="30"/>
          <w:szCs w:val="30"/>
        </w:rPr>
      </w:pPr>
      <w:r>
        <w:rPr>
          <w:rFonts w:hint="eastAsia" w:ascii="宋体" w:hAnsi="宋体" w:eastAsia="宋体" w:cs="宋体"/>
          <w:color w:val="000000"/>
          <w:szCs w:val="21"/>
        </w:rPr>
        <w:t xml:space="preserve">申请人: </w:t>
      </w:r>
      <w:r>
        <w:rPr>
          <w:rFonts w:hint="eastAsia" w:ascii="仿宋" w:hAnsi="仿宋" w:eastAsia="仿宋"/>
          <w:sz w:val="30"/>
          <w:szCs w:val="30"/>
        </w:rPr>
        <w:t xml:space="preserve">            </w:t>
      </w:r>
      <w:r>
        <w:rPr>
          <w:rFonts w:hint="eastAsia" w:ascii="仿宋" w:hAnsi="仿宋" w:eastAsia="仿宋"/>
          <w:sz w:val="30"/>
          <w:szCs w:val="30"/>
          <w:lang w:val="en-US" w:eastAsia="zh-CN"/>
        </w:rPr>
        <w:t xml:space="preserve"> </w:t>
      </w:r>
      <w:r>
        <w:rPr>
          <w:rFonts w:hint="eastAsia" w:ascii="仿宋" w:hAnsi="仿宋" w:eastAsia="仿宋"/>
          <w:sz w:val="30"/>
          <w:szCs w:val="30"/>
        </w:rPr>
        <w:t xml:space="preserve">           </w:t>
      </w:r>
      <w:r>
        <w:rPr>
          <w:rFonts w:hint="eastAsia" w:ascii="仿宋" w:hAnsi="仿宋" w:eastAsia="仿宋"/>
          <w:sz w:val="30"/>
          <w:szCs w:val="30"/>
          <w:lang w:val="en-US" w:eastAsia="zh-CN"/>
        </w:rPr>
        <w:t xml:space="preserve"> </w:t>
      </w:r>
      <w:r>
        <w:rPr>
          <w:rFonts w:hint="eastAsia" w:ascii="宋体" w:hAnsi="宋体" w:eastAsia="宋体" w:cs="宋体"/>
          <w:color w:val="000000"/>
          <w:szCs w:val="21"/>
        </w:rPr>
        <w:t>秘书长：</w:t>
      </w:r>
      <w:r>
        <w:rPr>
          <w:rFonts w:hint="eastAsia" w:ascii="仿宋" w:hAnsi="仿宋" w:eastAsia="仿宋"/>
          <w:sz w:val="30"/>
          <w:szCs w:val="30"/>
        </w:rPr>
        <w:t xml:space="preserve">         </w:t>
      </w:r>
    </w:p>
    <w:p>
      <w:pPr>
        <w:pageBreakBefore w:val="0"/>
        <w:kinsoku/>
        <w:overflowPunct/>
        <w:topLinePunct w:val="0"/>
        <w:bidi w:val="0"/>
        <w:spacing w:line="560" w:lineRule="exact"/>
        <w:jc w:val="left"/>
        <w:textAlignment w:val="auto"/>
        <w:rPr>
          <w:rFonts w:ascii="仿宋" w:hAnsi="仿宋" w:eastAsia="仿宋"/>
          <w:sz w:val="30"/>
          <w:szCs w:val="30"/>
        </w:rPr>
      </w:pPr>
    </w:p>
    <w:p>
      <w:pPr>
        <w:pageBreakBefore w:val="0"/>
        <w:kinsoku/>
        <w:overflowPunct/>
        <w:topLinePunct w:val="0"/>
        <w:bidi w:val="0"/>
        <w:spacing w:line="560" w:lineRule="exact"/>
        <w:jc w:val="left"/>
        <w:textAlignment w:val="auto"/>
        <w:rPr>
          <w:rFonts w:hint="eastAsia" w:ascii="方正小标宋_GBK" w:hAnsi="方正小标宋_GBK" w:eastAsia="方正小标宋_GBK" w:cs="方正小标宋_GBK"/>
          <w:b w:val="0"/>
          <w:bCs/>
          <w:kern w:val="44"/>
          <w:sz w:val="44"/>
          <w:szCs w:val="44"/>
          <w:lang w:val="en-US" w:eastAsia="zh-CN" w:bidi="ar-SA"/>
        </w:rPr>
      </w:pPr>
      <w:r>
        <w:rPr>
          <w:rFonts w:hint="eastAsia" w:ascii="宋体" w:hAnsi="宋体" w:eastAsia="宋体" w:cs="宋体"/>
          <w:color w:val="000000"/>
          <w:szCs w:val="21"/>
        </w:rPr>
        <w:t>副会长审核</w:t>
      </w:r>
      <w:r>
        <w:rPr>
          <w:rFonts w:hint="eastAsia" w:ascii="仿宋" w:hAnsi="仿宋" w:eastAsia="仿宋"/>
          <w:sz w:val="30"/>
          <w:szCs w:val="30"/>
        </w:rPr>
        <w:t xml:space="preserve">：                     </w:t>
      </w:r>
      <w:r>
        <w:rPr>
          <w:rFonts w:hint="eastAsia" w:ascii="宋体" w:hAnsi="宋体" w:eastAsia="宋体" w:cs="宋体"/>
          <w:color w:val="000000"/>
          <w:szCs w:val="21"/>
        </w:rPr>
        <w:t>会长批准：</w:t>
      </w:r>
      <w:r>
        <w:rPr>
          <w:rFonts w:hint="eastAsia" w:ascii="仿宋" w:hAnsi="仿宋" w:eastAsia="仿宋"/>
          <w:sz w:val="30"/>
          <w:szCs w:val="30"/>
        </w:rPr>
        <w:t xml:space="preserve">   </w:t>
      </w:r>
      <w:bookmarkStart w:id="111" w:name="_Toc59372535"/>
      <w:bookmarkStart w:id="112" w:name="_Toc59476196"/>
      <w:bookmarkStart w:id="113" w:name="_Toc59372652"/>
    </w:p>
    <w:p>
      <w:pPr>
        <w:pageBreakBefore w:val="0"/>
        <w:widowControl/>
        <w:kinsoku/>
        <w:overflowPunct/>
        <w:topLinePunct w:val="0"/>
        <w:bidi w:val="0"/>
        <w:spacing w:line="560" w:lineRule="exact"/>
        <w:jc w:val="center"/>
        <w:textAlignment w:val="auto"/>
        <w:outlineLvl w:val="0"/>
        <w:rPr>
          <w:rFonts w:ascii="宋体" w:hAnsi="宋体" w:eastAsia="宋体" w:cs="黑体"/>
          <w:bCs/>
          <w:kern w:val="0"/>
          <w:sz w:val="44"/>
          <w:szCs w:val="44"/>
          <w:shd w:val="clear" w:color="auto" w:fill="FFFFFF"/>
        </w:rPr>
      </w:pPr>
      <w:r>
        <w:rPr>
          <w:rFonts w:hint="eastAsia" w:ascii="方正小标宋_GBK" w:hAnsi="方正小标宋_GBK" w:eastAsia="方正小标宋_GBK" w:cs="方正小标宋_GBK"/>
          <w:b w:val="0"/>
          <w:bCs/>
          <w:kern w:val="44"/>
          <w:sz w:val="44"/>
          <w:szCs w:val="44"/>
          <w:lang w:val="en-US" w:eastAsia="zh-CN" w:bidi="ar-SA"/>
        </w:rPr>
        <w:t>青岛行业协会</w:t>
      </w:r>
      <w:bookmarkEnd w:id="111"/>
      <w:bookmarkEnd w:id="112"/>
      <w:bookmarkEnd w:id="113"/>
      <w:bookmarkStart w:id="114" w:name="_Toc59476197"/>
      <w:bookmarkStart w:id="115" w:name="_Toc59372653"/>
      <w:bookmarkStart w:id="116" w:name="_Toc59372536"/>
      <w:r>
        <w:rPr>
          <w:rFonts w:hint="eastAsia" w:ascii="方正小标宋_GBK" w:hAnsi="方正小标宋_GBK" w:eastAsia="方正小标宋_GBK" w:cs="方正小标宋_GBK"/>
          <w:b w:val="0"/>
          <w:bCs/>
          <w:kern w:val="44"/>
          <w:sz w:val="44"/>
          <w:szCs w:val="44"/>
          <w:lang w:val="en-US" w:eastAsia="zh-CN" w:bidi="ar-SA"/>
        </w:rPr>
        <w:t>信息公开制度</w:t>
      </w:r>
      <w:bookmarkEnd w:id="114"/>
      <w:bookmarkEnd w:id="115"/>
      <w:bookmarkEnd w:id="116"/>
    </w:p>
    <w:p>
      <w:pPr>
        <w:pageBreakBefore w:val="0"/>
        <w:widowControl/>
        <w:kinsoku/>
        <w:overflowPunct/>
        <w:topLinePunct w:val="0"/>
        <w:bidi w:val="0"/>
        <w:spacing w:line="560" w:lineRule="exact"/>
        <w:ind w:firstLine="880" w:firstLineChars="200"/>
        <w:jc w:val="center"/>
        <w:textAlignment w:val="auto"/>
        <w:rPr>
          <w:rFonts w:ascii="宋体" w:hAnsi="宋体" w:eastAsia="宋体" w:cs="宋体"/>
          <w:kern w:val="0"/>
          <w:sz w:val="44"/>
          <w:szCs w:val="44"/>
          <w:shd w:val="clear" w:color="auto" w:fill="FFFFFF"/>
        </w:rPr>
      </w:pPr>
    </w:p>
    <w:p>
      <w:pPr>
        <w:pageBreakBefore w:val="0"/>
        <w:widowControl/>
        <w:kinsoku/>
        <w:overflowPunct/>
        <w:topLinePunct w:val="0"/>
        <w:bidi w:val="0"/>
        <w:spacing w:line="560" w:lineRule="exact"/>
        <w:ind w:firstLine="640" w:firstLineChars="200"/>
        <w:textAlignment w:val="auto"/>
        <w:rPr>
          <w:rFonts w:ascii="仿宋_GB2312" w:hAnsi="宋体" w:eastAsia="仿宋_GB2312" w:cs="宋体"/>
          <w:sz w:val="32"/>
          <w:szCs w:val="32"/>
        </w:rPr>
      </w:pPr>
      <w:r>
        <w:rPr>
          <w:rFonts w:hint="eastAsia" w:ascii="黑体" w:hAnsi="黑体" w:eastAsia="黑体"/>
          <w:bCs/>
          <w:sz w:val="32"/>
          <w:szCs w:val="32"/>
        </w:rPr>
        <w:t>第一条</w:t>
      </w:r>
      <w:r>
        <w:rPr>
          <w:rFonts w:hint="eastAsia" w:ascii="宋体" w:hAnsi="宋体" w:eastAsia="仿宋_GB2312" w:cs="宋体"/>
          <w:b/>
          <w:kern w:val="0"/>
          <w:sz w:val="32"/>
          <w:szCs w:val="32"/>
          <w:shd w:val="clear" w:color="auto" w:fill="FFFFFF"/>
        </w:rPr>
        <w:t> </w:t>
      </w:r>
      <w:r>
        <w:rPr>
          <w:rFonts w:hint="eastAsia" w:ascii="仿宋_GB2312" w:hAnsi="宋体" w:eastAsia="仿宋_GB2312" w:cs="宋体"/>
          <w:kern w:val="0"/>
          <w:sz w:val="32"/>
          <w:szCs w:val="32"/>
          <w:shd w:val="clear" w:color="auto" w:fill="FFFFFF"/>
        </w:rPr>
        <w:t>为规范本会的信息披露工作，确保信息披露的真实、准确、完整、及时、公平，促进本会规范运作，维护会员的合法权益，制定本制度。</w:t>
      </w:r>
    </w:p>
    <w:p>
      <w:pPr>
        <w:pageBreakBefore w:val="0"/>
        <w:widowControl/>
        <w:kinsoku/>
        <w:overflowPunct/>
        <w:topLinePunct w:val="0"/>
        <w:bidi w:val="0"/>
        <w:spacing w:line="560" w:lineRule="exact"/>
        <w:ind w:firstLine="640" w:firstLineChars="200"/>
        <w:textAlignment w:val="auto"/>
        <w:rPr>
          <w:rFonts w:ascii="仿宋_GB2312" w:eastAsia="仿宋_GB2312"/>
          <w:sz w:val="32"/>
          <w:szCs w:val="32"/>
        </w:rPr>
      </w:pPr>
      <w:r>
        <w:rPr>
          <w:rFonts w:hint="eastAsia" w:ascii="黑体" w:hAnsi="黑体" w:eastAsia="黑体"/>
          <w:bCs/>
          <w:sz w:val="32"/>
          <w:szCs w:val="32"/>
        </w:rPr>
        <w:t>第二条</w:t>
      </w:r>
      <w:r>
        <w:rPr>
          <w:rFonts w:hint="eastAsia" w:ascii="宋体" w:hAnsi="宋体" w:eastAsia="仿宋_GB2312" w:cs="宋体"/>
          <w:kern w:val="0"/>
          <w:sz w:val="32"/>
          <w:szCs w:val="32"/>
          <w:shd w:val="clear" w:color="auto" w:fill="FFFFFF"/>
        </w:rPr>
        <w:t> </w:t>
      </w:r>
      <w:r>
        <w:rPr>
          <w:rFonts w:hint="eastAsia" w:ascii="仿宋_GB2312" w:hAnsi="宋体" w:eastAsia="仿宋_GB2312" w:cs="宋体"/>
          <w:kern w:val="0"/>
          <w:sz w:val="32"/>
          <w:szCs w:val="32"/>
          <w:shd w:val="clear" w:color="auto" w:fill="FFFFFF"/>
        </w:rPr>
        <w:t>本制度所称信息公开是指将可能对本行业产生重大影响而会员尚未得知的信息，在规定的时间内，以规定的方式向会员或社会公布的行为。</w:t>
      </w:r>
    </w:p>
    <w:p>
      <w:pPr>
        <w:pageBreakBefore w:val="0"/>
        <w:widowControl/>
        <w:kinsoku/>
        <w:overflowPunct/>
        <w:topLinePunct w:val="0"/>
        <w:bidi w:val="0"/>
        <w:spacing w:line="560" w:lineRule="exact"/>
        <w:ind w:firstLine="640" w:firstLineChars="200"/>
        <w:textAlignment w:val="auto"/>
        <w:rPr>
          <w:rFonts w:ascii="仿宋_GB2312" w:eastAsia="仿宋_GB2312"/>
          <w:sz w:val="32"/>
          <w:szCs w:val="32"/>
        </w:rPr>
      </w:pPr>
      <w:r>
        <w:rPr>
          <w:rFonts w:hint="eastAsia" w:ascii="黑体" w:hAnsi="黑体" w:eastAsia="黑体"/>
          <w:bCs/>
          <w:sz w:val="32"/>
          <w:szCs w:val="32"/>
        </w:rPr>
        <w:t>第三条</w:t>
      </w:r>
      <w:r>
        <w:rPr>
          <w:rFonts w:hint="eastAsia" w:ascii="宋体" w:hAnsi="宋体" w:eastAsia="仿宋_GB2312" w:cs="宋体"/>
          <w:kern w:val="0"/>
          <w:sz w:val="32"/>
          <w:szCs w:val="32"/>
          <w:shd w:val="clear" w:color="auto" w:fill="FFFFFF"/>
        </w:rPr>
        <w:t> </w:t>
      </w:r>
      <w:r>
        <w:rPr>
          <w:rFonts w:hint="eastAsia" w:ascii="仿宋_GB2312" w:hAnsi="宋体" w:eastAsia="仿宋_GB2312" w:cs="宋体"/>
          <w:kern w:val="0"/>
          <w:sz w:val="32"/>
          <w:szCs w:val="32"/>
          <w:shd w:val="clear" w:color="auto" w:fill="FFFFFF"/>
        </w:rPr>
        <w:t>本会信息披露的内容包括定期报告和临时报告。年度报告为定期报告，其他报告为临时报告。社团登记管理机关认为有必要披露的信息，也应当予以披露。临时报告内容包括以下几方面：</w:t>
      </w:r>
    </w:p>
    <w:p>
      <w:pPr>
        <w:pageBreakBefore w:val="0"/>
        <w:widowControl/>
        <w:kinsoku/>
        <w:overflowPunct/>
        <w:topLinePunct w:val="0"/>
        <w:bidi w:val="0"/>
        <w:spacing w:line="560" w:lineRule="exact"/>
        <w:ind w:firstLine="640" w:firstLineChars="200"/>
        <w:textAlignment w:val="auto"/>
        <w:outlineLvl w:val="0"/>
        <w:rPr>
          <w:rFonts w:ascii="仿宋_GB2312" w:eastAsia="仿宋_GB2312"/>
          <w:sz w:val="32"/>
          <w:szCs w:val="32"/>
        </w:rPr>
      </w:pPr>
      <w:bookmarkStart w:id="117" w:name="_Toc59372654"/>
      <w:bookmarkStart w:id="118" w:name="_Toc59372537"/>
      <w:bookmarkStart w:id="119" w:name="_Toc59476198"/>
      <w:r>
        <w:rPr>
          <w:rFonts w:hint="eastAsia" w:ascii="仿宋_GB2312" w:hAnsi="宋体" w:eastAsia="仿宋_GB2312" w:cs="宋体"/>
          <w:kern w:val="0"/>
          <w:sz w:val="32"/>
          <w:szCs w:val="32"/>
          <w:shd w:val="clear" w:color="auto" w:fill="FFFFFF"/>
        </w:rPr>
        <w:t>（一）会员大会（或会员代表大会）、理事会的决议；</w:t>
      </w:r>
      <w:bookmarkEnd w:id="117"/>
      <w:bookmarkEnd w:id="118"/>
      <w:bookmarkEnd w:id="119"/>
    </w:p>
    <w:p>
      <w:pPr>
        <w:pageBreakBefore w:val="0"/>
        <w:widowControl/>
        <w:kinsoku/>
        <w:overflowPunct/>
        <w:topLinePunct w:val="0"/>
        <w:bidi w:val="0"/>
        <w:spacing w:line="560" w:lineRule="exact"/>
        <w:ind w:firstLine="640" w:firstLineChars="200"/>
        <w:textAlignment w:val="auto"/>
        <w:outlineLvl w:val="0"/>
        <w:rPr>
          <w:rFonts w:ascii="仿宋_GB2312" w:eastAsia="仿宋_GB2312"/>
          <w:sz w:val="32"/>
          <w:szCs w:val="32"/>
        </w:rPr>
      </w:pPr>
      <w:bookmarkStart w:id="120" w:name="_Toc59372538"/>
      <w:bookmarkStart w:id="121" w:name="_Toc59372655"/>
      <w:bookmarkStart w:id="122" w:name="_Toc59476199"/>
      <w:r>
        <w:rPr>
          <w:rFonts w:hint="eastAsia" w:ascii="仿宋_GB2312" w:hAnsi="宋体" w:eastAsia="仿宋_GB2312" w:cs="宋体"/>
          <w:kern w:val="0"/>
          <w:sz w:val="32"/>
          <w:szCs w:val="32"/>
          <w:shd w:val="clear" w:color="auto" w:fill="FFFFFF"/>
        </w:rPr>
        <w:t>（二）对行业发展可能产生重大影响的信息；</w:t>
      </w:r>
      <w:bookmarkEnd w:id="120"/>
      <w:bookmarkEnd w:id="121"/>
      <w:bookmarkEnd w:id="122"/>
    </w:p>
    <w:p>
      <w:pPr>
        <w:pageBreakBefore w:val="0"/>
        <w:widowControl/>
        <w:kinsoku/>
        <w:overflowPunct/>
        <w:topLinePunct w:val="0"/>
        <w:bidi w:val="0"/>
        <w:spacing w:line="560" w:lineRule="exact"/>
        <w:ind w:firstLine="640" w:firstLineChars="200"/>
        <w:textAlignment w:val="auto"/>
        <w:outlineLvl w:val="0"/>
        <w:rPr>
          <w:rFonts w:ascii="仿宋_GB2312" w:eastAsia="仿宋_GB2312"/>
          <w:sz w:val="32"/>
          <w:szCs w:val="32"/>
        </w:rPr>
      </w:pPr>
      <w:bookmarkStart w:id="123" w:name="_Toc59372656"/>
      <w:bookmarkStart w:id="124" w:name="_Toc59476200"/>
      <w:bookmarkStart w:id="125" w:name="_Toc59372539"/>
      <w:r>
        <w:rPr>
          <w:rFonts w:hint="eastAsia" w:ascii="仿宋_GB2312" w:hAnsi="宋体" w:eastAsia="仿宋_GB2312" w:cs="宋体"/>
          <w:kern w:val="0"/>
          <w:sz w:val="32"/>
          <w:szCs w:val="32"/>
          <w:shd w:val="clear" w:color="auto" w:fill="FFFFFF"/>
        </w:rPr>
        <w:t>（三）本会的财务情况；</w:t>
      </w:r>
      <w:bookmarkEnd w:id="123"/>
      <w:bookmarkEnd w:id="124"/>
      <w:bookmarkEnd w:id="125"/>
    </w:p>
    <w:p>
      <w:pPr>
        <w:pageBreakBefore w:val="0"/>
        <w:widowControl/>
        <w:kinsoku/>
        <w:overflowPunct/>
        <w:topLinePunct w:val="0"/>
        <w:bidi w:val="0"/>
        <w:spacing w:line="560" w:lineRule="exact"/>
        <w:ind w:firstLine="640" w:firstLineChars="200"/>
        <w:textAlignment w:val="auto"/>
        <w:outlineLvl w:val="0"/>
        <w:rPr>
          <w:rFonts w:ascii="仿宋_GB2312" w:eastAsia="仿宋_GB2312"/>
          <w:sz w:val="32"/>
          <w:szCs w:val="32"/>
        </w:rPr>
      </w:pPr>
      <w:bookmarkStart w:id="126" w:name="_Toc59476201"/>
      <w:bookmarkStart w:id="127" w:name="_Toc59372657"/>
      <w:bookmarkStart w:id="128" w:name="_Toc59372540"/>
      <w:r>
        <w:rPr>
          <w:rFonts w:hint="eastAsia" w:ascii="仿宋_GB2312" w:hAnsi="宋体" w:eastAsia="仿宋_GB2312" w:cs="宋体"/>
          <w:kern w:val="0"/>
          <w:sz w:val="32"/>
          <w:szCs w:val="32"/>
          <w:shd w:val="clear" w:color="auto" w:fill="FFFFFF"/>
        </w:rPr>
        <w:t>（四）本会接受国家拨款或者社会捐赠、资助的资金使用情况；</w:t>
      </w:r>
      <w:bookmarkEnd w:id="126"/>
      <w:bookmarkEnd w:id="127"/>
      <w:bookmarkEnd w:id="128"/>
    </w:p>
    <w:p>
      <w:pPr>
        <w:pageBreakBefore w:val="0"/>
        <w:widowControl/>
        <w:kinsoku/>
        <w:overflowPunct/>
        <w:topLinePunct w:val="0"/>
        <w:bidi w:val="0"/>
        <w:spacing w:line="560" w:lineRule="exact"/>
        <w:ind w:firstLine="640" w:firstLineChars="200"/>
        <w:textAlignment w:val="auto"/>
        <w:outlineLvl w:val="0"/>
        <w:rPr>
          <w:rFonts w:ascii="仿宋_GB2312" w:eastAsia="仿宋_GB2312"/>
          <w:sz w:val="32"/>
          <w:szCs w:val="32"/>
        </w:rPr>
      </w:pPr>
      <w:bookmarkStart w:id="129" w:name="_Toc59372658"/>
      <w:bookmarkStart w:id="130" w:name="_Toc59372541"/>
      <w:bookmarkStart w:id="131" w:name="_Toc59476202"/>
      <w:r>
        <w:rPr>
          <w:rFonts w:hint="eastAsia" w:ascii="仿宋_GB2312" w:hAnsi="宋体" w:eastAsia="仿宋_GB2312" w:cs="宋体"/>
          <w:kern w:val="0"/>
          <w:sz w:val="32"/>
          <w:szCs w:val="32"/>
          <w:shd w:val="clear" w:color="auto" w:fill="FFFFFF"/>
        </w:rPr>
        <w:t>（五）本会接受政府职能委托、授权、转移情况；</w:t>
      </w:r>
      <w:bookmarkEnd w:id="129"/>
      <w:bookmarkEnd w:id="130"/>
      <w:bookmarkEnd w:id="131"/>
    </w:p>
    <w:p>
      <w:pPr>
        <w:pageBreakBefore w:val="0"/>
        <w:widowControl/>
        <w:kinsoku/>
        <w:overflowPunct/>
        <w:topLinePunct w:val="0"/>
        <w:bidi w:val="0"/>
        <w:spacing w:line="560" w:lineRule="exact"/>
        <w:ind w:firstLine="640" w:firstLineChars="200"/>
        <w:textAlignment w:val="auto"/>
        <w:outlineLvl w:val="0"/>
        <w:rPr>
          <w:rFonts w:ascii="仿宋_GB2312" w:eastAsia="仿宋_GB2312"/>
          <w:sz w:val="32"/>
          <w:szCs w:val="32"/>
        </w:rPr>
      </w:pPr>
      <w:bookmarkStart w:id="132" w:name="_Toc59372542"/>
      <w:bookmarkStart w:id="133" w:name="_Toc59372659"/>
      <w:bookmarkStart w:id="134" w:name="_Toc59476203"/>
      <w:r>
        <w:rPr>
          <w:rFonts w:hint="eastAsia" w:ascii="仿宋_GB2312" w:hAnsi="宋体" w:eastAsia="仿宋_GB2312" w:cs="宋体"/>
          <w:kern w:val="0"/>
          <w:sz w:val="32"/>
          <w:szCs w:val="32"/>
          <w:shd w:val="clear" w:color="auto" w:fill="FFFFFF"/>
        </w:rPr>
        <w:t>（六）本会开展评比、达标、表彰活动的情况；</w:t>
      </w:r>
      <w:bookmarkEnd w:id="132"/>
      <w:bookmarkEnd w:id="133"/>
      <w:bookmarkEnd w:id="134"/>
    </w:p>
    <w:p>
      <w:pPr>
        <w:pageBreakBefore w:val="0"/>
        <w:widowControl/>
        <w:kinsoku/>
        <w:overflowPunct/>
        <w:topLinePunct w:val="0"/>
        <w:bidi w:val="0"/>
        <w:spacing w:line="560" w:lineRule="exact"/>
        <w:ind w:firstLine="640" w:firstLineChars="200"/>
        <w:textAlignment w:val="auto"/>
        <w:rPr>
          <w:rFonts w:ascii="仿宋_GB2312" w:eastAsia="仿宋_GB2312"/>
          <w:sz w:val="32"/>
          <w:szCs w:val="32"/>
        </w:rPr>
      </w:pPr>
      <w:r>
        <w:rPr>
          <w:rFonts w:hint="eastAsia" w:ascii="黑体" w:hAnsi="黑体" w:eastAsia="黑体"/>
          <w:bCs/>
          <w:sz w:val="32"/>
          <w:szCs w:val="32"/>
        </w:rPr>
        <w:t>第四条</w:t>
      </w:r>
      <w:r>
        <w:rPr>
          <w:rFonts w:hint="eastAsia" w:ascii="宋体" w:hAnsi="宋体" w:eastAsia="仿宋_GB2312" w:cs="宋体"/>
          <w:kern w:val="0"/>
          <w:sz w:val="32"/>
          <w:szCs w:val="32"/>
          <w:shd w:val="clear" w:color="auto" w:fill="FFFFFF"/>
        </w:rPr>
        <w:t> </w:t>
      </w:r>
      <w:r>
        <w:rPr>
          <w:rFonts w:hint="eastAsia" w:ascii="仿宋_GB2312" w:hAnsi="宋体" w:eastAsia="仿宋_GB2312" w:cs="宋体"/>
          <w:kern w:val="0"/>
          <w:sz w:val="32"/>
          <w:szCs w:val="32"/>
          <w:shd w:val="clear" w:color="auto" w:fill="FFFFFF"/>
        </w:rPr>
        <w:t>信息披露是本会的责任。本会应真实、准确、完整、及时、公开地报送及披露信息，确保没有虚假、误导性陈述和重大遗漏。年度报告、社团登记管理机关认为有必要披露的信息和本制度第三条所列的临时报告内容应以适当方式披露。</w:t>
      </w:r>
    </w:p>
    <w:p>
      <w:pPr>
        <w:pageBreakBefore w:val="0"/>
        <w:widowControl/>
        <w:kinsoku/>
        <w:overflowPunct/>
        <w:topLinePunct w:val="0"/>
        <w:bidi w:val="0"/>
        <w:spacing w:line="560" w:lineRule="exact"/>
        <w:ind w:firstLine="640" w:firstLineChars="200"/>
        <w:textAlignment w:val="auto"/>
        <w:rPr>
          <w:rFonts w:ascii="仿宋_GB2312" w:eastAsia="仿宋_GB2312"/>
          <w:sz w:val="32"/>
          <w:szCs w:val="32"/>
        </w:rPr>
      </w:pPr>
      <w:r>
        <w:rPr>
          <w:rFonts w:hint="eastAsia" w:ascii="黑体" w:hAnsi="黑体" w:eastAsia="黑体"/>
          <w:bCs/>
          <w:sz w:val="32"/>
          <w:szCs w:val="32"/>
        </w:rPr>
        <w:t>第五条</w:t>
      </w:r>
      <w:r>
        <w:rPr>
          <w:rFonts w:hint="eastAsia" w:ascii="宋体" w:hAnsi="宋体" w:eastAsia="仿宋_GB2312" w:cs="宋体"/>
          <w:kern w:val="0"/>
          <w:sz w:val="32"/>
          <w:szCs w:val="32"/>
          <w:shd w:val="clear" w:color="auto" w:fill="FFFFFF"/>
        </w:rPr>
        <w:t> </w:t>
      </w:r>
      <w:r>
        <w:rPr>
          <w:rFonts w:hint="eastAsia" w:ascii="仿宋_GB2312" w:hAnsi="宋体" w:eastAsia="仿宋_GB2312" w:cs="宋体"/>
          <w:kern w:val="0"/>
          <w:sz w:val="32"/>
          <w:szCs w:val="32"/>
          <w:shd w:val="clear" w:color="auto" w:fill="FFFFFF"/>
        </w:rPr>
        <w:t>本会发现已披露的信息有错误、遗漏或误导时，应及时发布更正公告、补充公告或澄清失实公告。</w:t>
      </w:r>
    </w:p>
    <w:p>
      <w:pPr>
        <w:pageBreakBefore w:val="0"/>
        <w:widowControl/>
        <w:kinsoku/>
        <w:overflowPunct/>
        <w:topLinePunct w:val="0"/>
        <w:bidi w:val="0"/>
        <w:spacing w:line="560" w:lineRule="exact"/>
        <w:ind w:firstLine="640" w:firstLineChars="200"/>
        <w:textAlignment w:val="auto"/>
        <w:rPr>
          <w:rFonts w:ascii="仿宋_GB2312" w:eastAsia="仿宋_GB2312"/>
          <w:sz w:val="32"/>
          <w:szCs w:val="32"/>
        </w:rPr>
      </w:pPr>
      <w:r>
        <w:rPr>
          <w:rFonts w:hint="eastAsia" w:ascii="黑体" w:hAnsi="黑体" w:eastAsia="黑体"/>
          <w:bCs/>
          <w:sz w:val="32"/>
          <w:szCs w:val="32"/>
        </w:rPr>
        <w:t>第六条</w:t>
      </w:r>
      <w:r>
        <w:rPr>
          <w:rFonts w:hint="eastAsia" w:ascii="宋体" w:hAnsi="宋体" w:eastAsia="仿宋_GB2312" w:cs="宋体"/>
          <w:kern w:val="0"/>
          <w:sz w:val="32"/>
          <w:szCs w:val="32"/>
          <w:shd w:val="clear" w:color="auto" w:fill="FFFFFF"/>
        </w:rPr>
        <w:t> </w:t>
      </w:r>
      <w:r>
        <w:rPr>
          <w:rFonts w:hint="eastAsia" w:ascii="仿宋_GB2312" w:hAnsi="宋体" w:eastAsia="仿宋_GB2312" w:cs="宋体"/>
          <w:kern w:val="0"/>
          <w:sz w:val="32"/>
          <w:szCs w:val="32"/>
          <w:shd w:val="clear" w:color="auto" w:fill="FFFFFF"/>
        </w:rPr>
        <w:t>本会理事会授权秘书处负责组织和协调本会信息披露事务。</w:t>
      </w:r>
    </w:p>
    <w:p>
      <w:pPr>
        <w:pageBreakBefore w:val="0"/>
        <w:widowControl/>
        <w:kinsoku/>
        <w:overflowPunct/>
        <w:topLinePunct w:val="0"/>
        <w:bidi w:val="0"/>
        <w:spacing w:line="560" w:lineRule="exact"/>
        <w:ind w:firstLine="640" w:firstLineChars="200"/>
        <w:textAlignment w:val="auto"/>
        <w:rPr>
          <w:rFonts w:ascii="仿宋_GB2312" w:eastAsia="仿宋_GB2312"/>
          <w:sz w:val="32"/>
          <w:szCs w:val="32"/>
        </w:rPr>
      </w:pPr>
      <w:r>
        <w:rPr>
          <w:rFonts w:hint="eastAsia" w:ascii="黑体" w:hAnsi="黑体" w:eastAsia="黑体"/>
          <w:bCs/>
          <w:sz w:val="32"/>
          <w:szCs w:val="32"/>
        </w:rPr>
        <w:t>第七条</w:t>
      </w:r>
      <w:r>
        <w:rPr>
          <w:rFonts w:hint="eastAsia" w:ascii="宋体" w:hAnsi="宋体" w:eastAsia="仿宋_GB2312" w:cs="宋体"/>
          <w:kern w:val="0"/>
          <w:sz w:val="32"/>
          <w:szCs w:val="32"/>
          <w:shd w:val="clear" w:color="auto" w:fill="FFFFFF"/>
        </w:rPr>
        <w:t> </w:t>
      </w:r>
      <w:r>
        <w:rPr>
          <w:rFonts w:hint="eastAsia" w:ascii="仿宋_GB2312" w:hAnsi="宋体" w:eastAsia="仿宋_GB2312" w:cs="宋体"/>
          <w:kern w:val="0"/>
          <w:sz w:val="32"/>
          <w:szCs w:val="32"/>
          <w:shd w:val="clear" w:color="auto" w:fill="FFFFFF"/>
        </w:rPr>
        <w:t>信息披露前应严格履行下列程序:</w:t>
      </w:r>
    </w:p>
    <w:p>
      <w:pPr>
        <w:pageBreakBefore w:val="0"/>
        <w:widowControl/>
        <w:kinsoku/>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hAnsi="宋体" w:eastAsia="仿宋_GB2312" w:cs="宋体"/>
          <w:kern w:val="0"/>
          <w:sz w:val="32"/>
          <w:szCs w:val="32"/>
          <w:shd w:val="clear" w:color="auto" w:fill="FFFFFF"/>
        </w:rPr>
        <w:t>（一）秘书长进行规范性审查并签字；</w:t>
      </w:r>
    </w:p>
    <w:p>
      <w:pPr>
        <w:pageBreakBefore w:val="0"/>
        <w:widowControl/>
        <w:kinsoku/>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hAnsi="宋体" w:eastAsia="仿宋_GB2312" w:cs="宋体"/>
          <w:kern w:val="0"/>
          <w:sz w:val="32"/>
          <w:szCs w:val="32"/>
          <w:shd w:val="clear" w:color="auto" w:fill="FFFFFF"/>
        </w:rPr>
        <w:t>（二）法人代表或其授权人签发。</w:t>
      </w:r>
    </w:p>
    <w:p>
      <w:pPr>
        <w:pageBreakBefore w:val="0"/>
        <w:widowControl/>
        <w:kinsoku/>
        <w:overflowPunct/>
        <w:topLinePunct w:val="0"/>
        <w:bidi w:val="0"/>
        <w:spacing w:line="560" w:lineRule="exact"/>
        <w:ind w:firstLine="640" w:firstLineChars="200"/>
        <w:textAlignment w:val="auto"/>
        <w:rPr>
          <w:rFonts w:ascii="仿宋_GB2312" w:eastAsia="仿宋_GB2312"/>
          <w:sz w:val="32"/>
          <w:szCs w:val="32"/>
        </w:rPr>
      </w:pPr>
      <w:r>
        <w:rPr>
          <w:rFonts w:hint="eastAsia" w:ascii="黑体" w:hAnsi="黑体" w:eastAsia="黑体"/>
          <w:bCs/>
          <w:sz w:val="32"/>
          <w:szCs w:val="32"/>
        </w:rPr>
        <w:t>第八条</w:t>
      </w:r>
      <w:r>
        <w:rPr>
          <w:rFonts w:hint="eastAsia" w:ascii="宋体" w:hAnsi="宋体" w:eastAsia="仿宋_GB2312" w:cs="宋体"/>
          <w:kern w:val="0"/>
          <w:sz w:val="32"/>
          <w:szCs w:val="32"/>
          <w:shd w:val="clear" w:color="auto" w:fill="FFFFFF"/>
        </w:rPr>
        <w:t> </w:t>
      </w:r>
      <w:r>
        <w:rPr>
          <w:rFonts w:hint="eastAsia" w:ascii="仿宋_GB2312" w:hAnsi="宋体" w:eastAsia="仿宋_GB2312" w:cs="宋体"/>
          <w:kern w:val="0"/>
          <w:sz w:val="32"/>
          <w:szCs w:val="32"/>
          <w:shd w:val="clear" w:color="auto" w:fill="FFFFFF"/>
        </w:rPr>
        <w:t>涉及到行业和社会重大影响的重大事项的披露，须报请政府相关部门和业务指导单位同意，经充分磋商、统一口径后，方能公开发布披露。</w:t>
      </w:r>
    </w:p>
    <w:p>
      <w:pPr>
        <w:pageBreakBefore w:val="0"/>
        <w:widowControl/>
        <w:kinsoku/>
        <w:overflowPunct/>
        <w:topLinePunct w:val="0"/>
        <w:bidi w:val="0"/>
        <w:spacing w:line="560" w:lineRule="exact"/>
        <w:ind w:firstLine="640" w:firstLineChars="200"/>
        <w:textAlignment w:val="auto"/>
        <w:rPr>
          <w:rFonts w:ascii="仿宋_GB2312" w:eastAsia="仿宋_GB2312"/>
          <w:sz w:val="32"/>
          <w:szCs w:val="32"/>
        </w:rPr>
      </w:pPr>
      <w:r>
        <w:rPr>
          <w:rFonts w:hint="eastAsia" w:ascii="黑体" w:hAnsi="黑体" w:eastAsia="黑体"/>
          <w:bCs/>
          <w:sz w:val="32"/>
          <w:szCs w:val="32"/>
        </w:rPr>
        <w:t>第九条</w:t>
      </w:r>
      <w:r>
        <w:rPr>
          <w:rFonts w:hint="eastAsia" w:ascii="宋体" w:hAnsi="宋体" w:eastAsia="仿宋_GB2312" w:cs="宋体"/>
          <w:kern w:val="0"/>
          <w:sz w:val="32"/>
          <w:szCs w:val="32"/>
          <w:shd w:val="clear" w:color="auto" w:fill="FFFFFF"/>
        </w:rPr>
        <w:t> </w:t>
      </w:r>
      <w:r>
        <w:rPr>
          <w:rFonts w:hint="eastAsia" w:ascii="仿宋_GB2312" w:hAnsi="宋体" w:eastAsia="仿宋_GB2312" w:cs="宋体"/>
          <w:kern w:val="0"/>
          <w:sz w:val="32"/>
          <w:szCs w:val="32"/>
          <w:shd w:val="clear" w:color="auto" w:fill="FFFFFF"/>
        </w:rPr>
        <w:t>未经理事会决议或法人代表授权，理事不得以个人名义代表本会或理事会向公众发布、披露本会未经公开披露过的信息。</w:t>
      </w:r>
    </w:p>
    <w:p>
      <w:pPr>
        <w:pageBreakBefore w:val="0"/>
        <w:widowControl/>
        <w:kinsoku/>
        <w:overflowPunct/>
        <w:topLinePunct w:val="0"/>
        <w:bidi w:val="0"/>
        <w:spacing w:line="560" w:lineRule="exact"/>
        <w:ind w:firstLine="640" w:firstLineChars="200"/>
        <w:textAlignment w:val="auto"/>
        <w:rPr>
          <w:rFonts w:ascii="仿宋_GB2312" w:eastAsia="仿宋_GB2312"/>
          <w:sz w:val="32"/>
          <w:szCs w:val="32"/>
        </w:rPr>
      </w:pPr>
      <w:r>
        <w:rPr>
          <w:rFonts w:hint="eastAsia" w:ascii="黑体" w:hAnsi="黑体" w:eastAsia="黑体"/>
          <w:bCs/>
          <w:sz w:val="32"/>
          <w:szCs w:val="32"/>
        </w:rPr>
        <w:t>第十条</w:t>
      </w:r>
      <w:r>
        <w:rPr>
          <w:rFonts w:hint="eastAsia" w:ascii="宋体" w:hAnsi="宋体" w:eastAsia="仿宋_GB2312" w:cs="宋体"/>
          <w:b/>
          <w:kern w:val="0"/>
          <w:sz w:val="32"/>
          <w:szCs w:val="32"/>
          <w:shd w:val="clear" w:color="auto" w:fill="FFFFFF"/>
        </w:rPr>
        <w:t> </w:t>
      </w:r>
      <w:r>
        <w:rPr>
          <w:rFonts w:hint="eastAsia" w:ascii="仿宋_GB2312" w:hAnsi="宋体" w:eastAsia="仿宋_GB2312" w:cs="宋体"/>
          <w:spacing w:val="-2"/>
          <w:kern w:val="0"/>
          <w:sz w:val="32"/>
          <w:szCs w:val="32"/>
          <w:shd w:val="clear" w:color="auto" w:fill="FFFFFF"/>
        </w:rPr>
        <w:t>任何人不得代表本会向媒体发布和披露本会未经公开披露的信息。因擅自报告的相关人员损害本会利益或违法、违规和违反本会章程的行为时，应及时通知理事会，并提供相关资料。</w:t>
      </w:r>
    </w:p>
    <w:p>
      <w:pPr>
        <w:pageBreakBefore w:val="0"/>
        <w:widowControl/>
        <w:kinsoku/>
        <w:overflowPunct/>
        <w:topLinePunct w:val="0"/>
        <w:bidi w:val="0"/>
        <w:spacing w:line="560" w:lineRule="exact"/>
        <w:ind w:firstLine="640" w:firstLineChars="200"/>
        <w:textAlignment w:val="auto"/>
        <w:rPr>
          <w:rFonts w:ascii="仿宋_GB2312" w:eastAsia="仿宋_GB2312"/>
          <w:sz w:val="32"/>
          <w:szCs w:val="32"/>
        </w:rPr>
      </w:pPr>
      <w:r>
        <w:rPr>
          <w:rFonts w:hint="eastAsia" w:ascii="黑体" w:hAnsi="黑体" w:eastAsia="黑体"/>
          <w:bCs/>
          <w:sz w:val="32"/>
          <w:szCs w:val="32"/>
        </w:rPr>
        <w:t>第十一条</w:t>
      </w:r>
      <w:r>
        <w:rPr>
          <w:rFonts w:hint="eastAsia" w:ascii="宋体" w:hAnsi="宋体" w:eastAsia="仿宋_GB2312" w:cs="宋体"/>
          <w:kern w:val="0"/>
          <w:sz w:val="32"/>
          <w:szCs w:val="32"/>
          <w:shd w:val="clear" w:color="auto" w:fill="FFFFFF"/>
        </w:rPr>
        <w:t> </w:t>
      </w:r>
      <w:r>
        <w:rPr>
          <w:rFonts w:hint="eastAsia" w:ascii="仿宋_GB2312" w:hAnsi="宋体" w:eastAsia="仿宋_GB2312" w:cs="宋体"/>
          <w:kern w:val="0"/>
          <w:sz w:val="32"/>
          <w:szCs w:val="32"/>
          <w:shd w:val="clear" w:color="auto" w:fill="FFFFFF"/>
        </w:rPr>
        <w:t>本会年度工作报告、年度财务报告应当经理事会审议后，向会员公布，并报社团登记管理机关。</w:t>
      </w:r>
    </w:p>
    <w:p>
      <w:pPr>
        <w:pageBreakBefore w:val="0"/>
        <w:widowControl/>
        <w:kinsoku/>
        <w:overflowPunct/>
        <w:topLinePunct w:val="0"/>
        <w:bidi w:val="0"/>
        <w:spacing w:line="560" w:lineRule="exact"/>
        <w:ind w:firstLine="640" w:firstLineChars="200"/>
        <w:textAlignment w:val="auto"/>
        <w:rPr>
          <w:rFonts w:ascii="仿宋_GB2312" w:eastAsia="仿宋_GB2312"/>
          <w:sz w:val="32"/>
          <w:szCs w:val="32"/>
        </w:rPr>
      </w:pPr>
      <w:r>
        <w:rPr>
          <w:rFonts w:hint="eastAsia" w:ascii="黑体" w:hAnsi="黑体" w:eastAsia="黑体"/>
          <w:bCs/>
          <w:sz w:val="32"/>
          <w:szCs w:val="32"/>
        </w:rPr>
        <w:t>第十二条</w:t>
      </w:r>
      <w:r>
        <w:rPr>
          <w:rFonts w:hint="eastAsia" w:ascii="宋体" w:hAnsi="宋体" w:eastAsia="仿宋_GB2312" w:cs="宋体"/>
          <w:b/>
          <w:kern w:val="0"/>
          <w:sz w:val="32"/>
          <w:szCs w:val="32"/>
          <w:shd w:val="clear" w:color="auto" w:fill="FFFFFF"/>
        </w:rPr>
        <w:t> </w:t>
      </w:r>
      <w:r>
        <w:rPr>
          <w:rFonts w:hint="eastAsia" w:ascii="仿宋_GB2312" w:hAnsi="宋体" w:eastAsia="仿宋_GB2312" w:cs="宋体"/>
          <w:kern w:val="0"/>
          <w:sz w:val="32"/>
          <w:szCs w:val="32"/>
          <w:shd w:val="clear" w:color="auto" w:fill="FFFFFF"/>
        </w:rPr>
        <w:t>本会应当在会员大会、理事会召开之前告知会员或理事会议的时间、地点、方式及议程等事项。</w:t>
      </w:r>
    </w:p>
    <w:p>
      <w:pPr>
        <w:pageBreakBefore w:val="0"/>
        <w:widowControl/>
        <w:kinsoku/>
        <w:overflowPunct/>
        <w:topLinePunct w:val="0"/>
        <w:bidi w:val="0"/>
        <w:spacing w:line="560" w:lineRule="exact"/>
        <w:ind w:firstLine="640" w:firstLineChars="200"/>
        <w:textAlignment w:val="auto"/>
        <w:rPr>
          <w:rFonts w:ascii="仿宋_GB2312" w:eastAsia="仿宋_GB2312"/>
          <w:sz w:val="32"/>
          <w:szCs w:val="32"/>
        </w:rPr>
      </w:pPr>
      <w:r>
        <w:rPr>
          <w:rFonts w:hint="eastAsia" w:ascii="黑体" w:hAnsi="黑体" w:eastAsia="黑体"/>
          <w:bCs/>
          <w:sz w:val="32"/>
          <w:szCs w:val="32"/>
        </w:rPr>
        <w:t>第十三条</w:t>
      </w:r>
      <w:r>
        <w:rPr>
          <w:rFonts w:hint="eastAsia" w:ascii="宋体" w:hAnsi="宋体" w:eastAsia="仿宋_GB2312" w:cs="宋体"/>
          <w:kern w:val="0"/>
          <w:sz w:val="32"/>
          <w:szCs w:val="32"/>
          <w:shd w:val="clear" w:color="auto" w:fill="FFFFFF"/>
        </w:rPr>
        <w:t> </w:t>
      </w:r>
      <w:r>
        <w:rPr>
          <w:rFonts w:hint="eastAsia" w:ascii="仿宋_GB2312" w:hAnsi="宋体" w:eastAsia="仿宋_GB2312" w:cs="宋体"/>
          <w:kern w:val="0"/>
          <w:sz w:val="32"/>
          <w:szCs w:val="32"/>
          <w:shd w:val="clear" w:color="auto" w:fill="FFFFFF"/>
        </w:rPr>
        <w:t>本会应当及时将会员大会、理事会的决议通过本会的信息披露途径告知会员，并上报社团登记管理机关备案。</w:t>
      </w:r>
    </w:p>
    <w:p>
      <w:pPr>
        <w:pageBreakBefore w:val="0"/>
        <w:widowControl/>
        <w:kinsoku/>
        <w:overflowPunct/>
        <w:topLinePunct w:val="0"/>
        <w:bidi w:val="0"/>
        <w:spacing w:line="560" w:lineRule="exact"/>
        <w:ind w:firstLine="640" w:firstLineChars="200"/>
        <w:textAlignment w:val="auto"/>
        <w:rPr>
          <w:rFonts w:ascii="仿宋_GB2312" w:eastAsia="仿宋_GB2312"/>
          <w:sz w:val="32"/>
          <w:szCs w:val="32"/>
        </w:rPr>
      </w:pPr>
      <w:r>
        <w:rPr>
          <w:rFonts w:hint="eastAsia" w:ascii="黑体" w:hAnsi="黑体" w:eastAsia="黑体"/>
          <w:bCs/>
          <w:sz w:val="32"/>
          <w:szCs w:val="32"/>
        </w:rPr>
        <w:t>第十四条</w:t>
      </w:r>
      <w:r>
        <w:rPr>
          <w:rFonts w:hint="eastAsia" w:ascii="宋体" w:hAnsi="宋体" w:eastAsia="仿宋_GB2312" w:cs="宋体"/>
          <w:kern w:val="0"/>
          <w:sz w:val="32"/>
          <w:szCs w:val="32"/>
          <w:shd w:val="clear" w:color="auto" w:fill="FFFFFF"/>
        </w:rPr>
        <w:t> </w:t>
      </w:r>
      <w:r>
        <w:rPr>
          <w:rFonts w:hint="eastAsia" w:ascii="仿宋_GB2312" w:hAnsi="宋体" w:eastAsia="仿宋_GB2312" w:cs="宋体"/>
          <w:kern w:val="0"/>
          <w:sz w:val="32"/>
          <w:szCs w:val="32"/>
          <w:shd w:val="clear" w:color="auto" w:fill="FFFFFF"/>
        </w:rPr>
        <w:t>本会应当随时关注本行业的信息动态，对本会正常运作和会员业务发展可能产生重大影响的信息，及时告知会员。</w:t>
      </w:r>
    </w:p>
    <w:p>
      <w:pPr>
        <w:pageBreakBefore w:val="0"/>
        <w:widowControl/>
        <w:kinsoku/>
        <w:overflowPunct/>
        <w:topLinePunct w:val="0"/>
        <w:bidi w:val="0"/>
        <w:spacing w:line="560" w:lineRule="exact"/>
        <w:ind w:firstLine="640" w:firstLineChars="200"/>
        <w:textAlignment w:val="auto"/>
        <w:rPr>
          <w:rFonts w:ascii="仿宋_GB2312" w:eastAsia="仿宋_GB2312"/>
          <w:sz w:val="32"/>
          <w:szCs w:val="32"/>
        </w:rPr>
      </w:pPr>
      <w:r>
        <w:rPr>
          <w:rFonts w:hint="eastAsia" w:ascii="黑体" w:hAnsi="黑体" w:eastAsia="黑体"/>
          <w:bCs/>
          <w:sz w:val="32"/>
          <w:szCs w:val="32"/>
        </w:rPr>
        <w:t>第十五条</w:t>
      </w:r>
      <w:r>
        <w:rPr>
          <w:rFonts w:hint="eastAsia" w:ascii="宋体" w:hAnsi="宋体" w:eastAsia="仿宋_GB2312" w:cs="宋体"/>
          <w:b/>
          <w:kern w:val="0"/>
          <w:sz w:val="32"/>
          <w:szCs w:val="32"/>
          <w:shd w:val="clear" w:color="auto" w:fill="FFFFFF"/>
        </w:rPr>
        <w:t> </w:t>
      </w:r>
      <w:r>
        <w:rPr>
          <w:rFonts w:hint="eastAsia" w:ascii="仿宋_GB2312" w:hAnsi="宋体" w:eastAsia="仿宋_GB2312" w:cs="宋体"/>
          <w:kern w:val="0"/>
          <w:sz w:val="32"/>
          <w:szCs w:val="32"/>
          <w:shd w:val="clear" w:color="auto" w:fill="FFFFFF"/>
        </w:rPr>
        <w:t>本会对外信息披露的文件（包括定期报告和临时报告）要建立专卷存档保管。会员大会（或会员代表大会）文件、理事会文件及信息披露文件要分类专卷存档保管。</w:t>
      </w:r>
    </w:p>
    <w:p>
      <w:pPr>
        <w:pageBreakBefore w:val="0"/>
        <w:widowControl/>
        <w:kinsoku/>
        <w:overflowPunct/>
        <w:topLinePunct w:val="0"/>
        <w:bidi w:val="0"/>
        <w:spacing w:line="560" w:lineRule="exact"/>
        <w:ind w:firstLine="640" w:firstLineChars="200"/>
        <w:textAlignment w:val="auto"/>
        <w:rPr>
          <w:rFonts w:ascii="仿宋_GB2312" w:eastAsia="仿宋_GB2312"/>
          <w:sz w:val="32"/>
          <w:szCs w:val="32"/>
        </w:rPr>
      </w:pPr>
      <w:r>
        <w:rPr>
          <w:rFonts w:hint="eastAsia" w:ascii="黑体" w:hAnsi="黑体" w:eastAsia="黑体"/>
          <w:bCs/>
          <w:sz w:val="32"/>
          <w:szCs w:val="32"/>
        </w:rPr>
        <w:t>第十六条</w:t>
      </w:r>
      <w:r>
        <w:rPr>
          <w:rFonts w:hint="eastAsia" w:ascii="宋体" w:hAnsi="宋体" w:eastAsia="仿宋_GB2312" w:cs="宋体"/>
          <w:b/>
          <w:kern w:val="0"/>
          <w:sz w:val="32"/>
          <w:szCs w:val="32"/>
          <w:shd w:val="clear" w:color="auto" w:fill="FFFFFF"/>
        </w:rPr>
        <w:t> </w:t>
      </w:r>
      <w:r>
        <w:rPr>
          <w:rFonts w:hint="eastAsia" w:ascii="仿宋_GB2312" w:hAnsi="宋体" w:eastAsia="仿宋_GB2312" w:cs="宋体"/>
          <w:kern w:val="0"/>
          <w:sz w:val="32"/>
          <w:szCs w:val="32"/>
          <w:shd w:val="clear" w:color="auto" w:fill="FFFFFF"/>
        </w:rPr>
        <w:t>本会理事及其他因工作关系接触到应披露信息的工作人员，对本会产生重大影响的未公开披露的信息负有保密的责任和义务，不得泄露未公开披露的有关信息。否则，对由此产生的不良影响负全部责任。</w:t>
      </w:r>
    </w:p>
    <w:p>
      <w:pPr>
        <w:pageBreakBefore w:val="0"/>
        <w:widowControl/>
        <w:kinsoku/>
        <w:overflowPunct/>
        <w:topLinePunct w:val="0"/>
        <w:bidi w:val="0"/>
        <w:spacing w:line="560" w:lineRule="exact"/>
        <w:ind w:firstLine="640" w:firstLineChars="200"/>
        <w:textAlignment w:val="auto"/>
        <w:rPr>
          <w:rFonts w:ascii="仿宋_GB2312" w:eastAsia="仿宋_GB2312"/>
          <w:sz w:val="32"/>
          <w:szCs w:val="32"/>
        </w:rPr>
      </w:pPr>
      <w:r>
        <w:rPr>
          <w:rFonts w:hint="eastAsia" w:ascii="黑体" w:hAnsi="黑体" w:eastAsia="黑体"/>
          <w:bCs/>
          <w:sz w:val="32"/>
          <w:szCs w:val="32"/>
        </w:rPr>
        <w:t>第十七条</w:t>
      </w:r>
      <w:r>
        <w:rPr>
          <w:rFonts w:hint="eastAsia" w:ascii="宋体" w:hAnsi="宋体" w:eastAsia="仿宋_GB2312" w:cs="宋体"/>
          <w:kern w:val="0"/>
          <w:sz w:val="32"/>
          <w:szCs w:val="32"/>
          <w:shd w:val="clear" w:color="auto" w:fill="FFFFFF"/>
        </w:rPr>
        <w:t> </w:t>
      </w:r>
      <w:r>
        <w:rPr>
          <w:rFonts w:hint="eastAsia" w:ascii="仿宋_GB2312" w:hAnsi="宋体" w:eastAsia="仿宋_GB2312" w:cs="宋体"/>
          <w:kern w:val="0"/>
          <w:sz w:val="32"/>
          <w:szCs w:val="32"/>
          <w:shd w:val="clear" w:color="auto" w:fill="FFFFFF"/>
        </w:rPr>
        <w:t>由于本会有关人员的失职给本行业造成不良影响的，应对其给予惩戒。</w:t>
      </w:r>
    </w:p>
    <w:p>
      <w:pPr>
        <w:pageBreakBefore w:val="0"/>
        <w:widowControl/>
        <w:kinsoku/>
        <w:overflowPunct/>
        <w:topLinePunct w:val="0"/>
        <w:bidi w:val="0"/>
        <w:spacing w:line="560" w:lineRule="exact"/>
        <w:ind w:firstLine="640" w:firstLineChars="200"/>
        <w:textAlignment w:val="auto"/>
        <w:rPr>
          <w:rFonts w:ascii="仿宋_GB2312" w:eastAsia="仿宋_GB2312"/>
          <w:sz w:val="32"/>
          <w:szCs w:val="32"/>
        </w:rPr>
      </w:pPr>
      <w:r>
        <w:rPr>
          <w:rFonts w:hint="eastAsia" w:ascii="黑体" w:hAnsi="黑体" w:eastAsia="黑体"/>
          <w:bCs/>
          <w:sz w:val="32"/>
          <w:szCs w:val="32"/>
        </w:rPr>
        <w:t>第十八条</w:t>
      </w:r>
      <w:r>
        <w:rPr>
          <w:rFonts w:hint="eastAsia" w:ascii="宋体" w:hAnsi="宋体" w:eastAsia="仿宋_GB2312" w:cs="宋体"/>
          <w:b/>
          <w:kern w:val="0"/>
          <w:sz w:val="32"/>
          <w:szCs w:val="32"/>
          <w:shd w:val="clear" w:color="auto" w:fill="FFFFFF"/>
        </w:rPr>
        <w:t> </w:t>
      </w:r>
      <w:r>
        <w:rPr>
          <w:rFonts w:hint="eastAsia" w:ascii="仿宋_GB2312" w:hAnsi="宋体" w:eastAsia="仿宋_GB2312" w:cs="宋体"/>
          <w:kern w:val="0"/>
          <w:sz w:val="32"/>
          <w:szCs w:val="32"/>
          <w:shd w:val="clear" w:color="auto" w:fill="FFFFFF"/>
        </w:rPr>
        <w:t>本制度2020年12月23日起实施。</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p>
    <w:p>
      <w:pPr>
        <w:pageBreakBefore w:val="0"/>
        <w:kinsoku/>
        <w:overflowPunct/>
        <w:topLinePunct w:val="0"/>
        <w:bidi w:val="0"/>
        <w:spacing w:line="560" w:lineRule="exact"/>
        <w:ind w:firstLine="640" w:firstLineChars="200"/>
        <w:textAlignment w:val="auto"/>
        <w:rPr>
          <w:rFonts w:ascii="仿宋_GB2312" w:hAnsi="宋体" w:eastAsia="仿宋_GB2312"/>
          <w:sz w:val="32"/>
          <w:szCs w:val="32"/>
        </w:rPr>
      </w:pPr>
    </w:p>
    <w:p>
      <w:pPr>
        <w:pageBreakBefore w:val="0"/>
        <w:kinsoku/>
        <w:overflowPunct/>
        <w:topLinePunct w:val="0"/>
        <w:bidi w:val="0"/>
        <w:spacing w:line="560" w:lineRule="exact"/>
        <w:ind w:firstLine="640" w:firstLineChars="200"/>
        <w:textAlignment w:val="auto"/>
        <w:rPr>
          <w:rFonts w:ascii="仿宋_GB2312" w:hAnsi="宋体" w:eastAsia="仿宋_GB2312"/>
          <w:sz w:val="32"/>
          <w:szCs w:val="32"/>
        </w:rPr>
      </w:pPr>
    </w:p>
    <w:p>
      <w:pPr>
        <w:pageBreakBefore w:val="0"/>
        <w:kinsoku/>
        <w:overflowPunct/>
        <w:topLinePunct w:val="0"/>
        <w:bidi w:val="0"/>
        <w:spacing w:line="560" w:lineRule="exact"/>
        <w:ind w:firstLine="640" w:firstLineChars="200"/>
        <w:textAlignment w:val="auto"/>
        <w:rPr>
          <w:rFonts w:ascii="仿宋_GB2312" w:hAnsi="宋体" w:eastAsia="仿宋_GB2312"/>
          <w:sz w:val="32"/>
          <w:szCs w:val="32"/>
        </w:rPr>
      </w:pPr>
    </w:p>
    <w:p>
      <w:pPr>
        <w:pageBreakBefore w:val="0"/>
        <w:kinsoku/>
        <w:overflowPunct/>
        <w:topLinePunct w:val="0"/>
        <w:bidi w:val="0"/>
        <w:spacing w:line="560" w:lineRule="exact"/>
        <w:ind w:firstLine="640" w:firstLineChars="200"/>
        <w:textAlignment w:val="auto"/>
        <w:rPr>
          <w:rFonts w:ascii="仿宋_GB2312" w:hAnsi="宋体" w:eastAsia="仿宋_GB2312"/>
          <w:sz w:val="32"/>
          <w:szCs w:val="32"/>
        </w:rPr>
      </w:pPr>
    </w:p>
    <w:p>
      <w:pPr>
        <w:pageBreakBefore w:val="0"/>
        <w:kinsoku/>
        <w:overflowPunct/>
        <w:topLinePunct w:val="0"/>
        <w:bidi w:val="0"/>
        <w:spacing w:line="560" w:lineRule="exact"/>
        <w:ind w:firstLine="640" w:firstLineChars="200"/>
        <w:textAlignment w:val="auto"/>
        <w:rPr>
          <w:rFonts w:ascii="仿宋_GB2312" w:hAnsi="宋体" w:eastAsia="仿宋_GB2312"/>
          <w:sz w:val="32"/>
          <w:szCs w:val="32"/>
        </w:rPr>
      </w:pPr>
    </w:p>
    <w:p>
      <w:pPr>
        <w:pageBreakBefore w:val="0"/>
        <w:kinsoku/>
        <w:overflowPunct/>
        <w:topLinePunct w:val="0"/>
        <w:bidi w:val="0"/>
        <w:spacing w:line="560" w:lineRule="exact"/>
        <w:jc w:val="center"/>
        <w:textAlignment w:val="auto"/>
        <w:outlineLvl w:val="0"/>
        <w:rPr>
          <w:rFonts w:ascii="仿宋_GB2312" w:eastAsia="仿宋_GB2312"/>
          <w:sz w:val="32"/>
          <w:szCs w:val="32"/>
        </w:rPr>
      </w:pPr>
      <w:bookmarkStart w:id="135" w:name="_Toc59372543"/>
      <w:bookmarkStart w:id="136" w:name="_Toc59372660"/>
      <w:bookmarkStart w:id="137" w:name="_Toc59476204"/>
      <w:r>
        <w:rPr>
          <w:rFonts w:hint="eastAsia" w:ascii="方正小标宋_GBK" w:hAnsi="方正小标宋_GBK" w:eastAsia="方正小标宋_GBK" w:cs="方正小标宋_GBK"/>
          <w:b w:val="0"/>
          <w:bCs/>
          <w:kern w:val="44"/>
          <w:sz w:val="44"/>
          <w:szCs w:val="44"/>
          <w:lang w:val="en-US" w:eastAsia="zh-CN" w:bidi="ar-SA"/>
        </w:rPr>
        <w:t>青岛市水利行业协会财务管理制度</w:t>
      </w:r>
      <w:bookmarkEnd w:id="135"/>
      <w:bookmarkEnd w:id="136"/>
      <w:bookmarkEnd w:id="137"/>
    </w:p>
    <w:p>
      <w:pPr>
        <w:pageBreakBefore w:val="0"/>
        <w:kinsoku/>
        <w:overflowPunct/>
        <w:topLinePunct w:val="0"/>
        <w:bidi w:val="0"/>
        <w:spacing w:line="560" w:lineRule="exact"/>
        <w:jc w:val="center"/>
        <w:textAlignment w:val="auto"/>
        <w:outlineLvl w:val="0"/>
        <w:rPr>
          <w:rFonts w:ascii="黑体" w:hAnsi="黑体" w:eastAsia="黑体"/>
          <w:sz w:val="32"/>
          <w:szCs w:val="32"/>
        </w:rPr>
      </w:pPr>
      <w:bookmarkStart w:id="138" w:name="_Toc59372661"/>
      <w:bookmarkStart w:id="139" w:name="_Toc59476205"/>
      <w:bookmarkStart w:id="140" w:name="_Toc59372544"/>
      <w:r>
        <w:rPr>
          <w:rFonts w:hint="eastAsia" w:ascii="黑体" w:hAnsi="黑体" w:eastAsia="黑体"/>
          <w:sz w:val="32"/>
          <w:szCs w:val="32"/>
        </w:rPr>
        <w:t>第一章 总则</w:t>
      </w:r>
      <w:bookmarkEnd w:id="138"/>
      <w:bookmarkEnd w:id="139"/>
      <w:bookmarkEnd w:id="140"/>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黑体" w:hAnsi="黑体" w:eastAsia="黑体"/>
          <w:bCs/>
          <w:sz w:val="32"/>
          <w:szCs w:val="32"/>
        </w:rPr>
        <w:t>第一条</w:t>
      </w:r>
      <w:r>
        <w:rPr>
          <w:rFonts w:hint="eastAsia" w:ascii="仿宋_GB2312" w:eastAsia="仿宋_GB2312"/>
          <w:b/>
          <w:sz w:val="32"/>
          <w:szCs w:val="32"/>
        </w:rPr>
        <w:t xml:space="preserve"> </w:t>
      </w:r>
      <w:r>
        <w:rPr>
          <w:rFonts w:hint="eastAsia" w:ascii="仿宋_GB2312" w:eastAsia="仿宋_GB2312"/>
          <w:sz w:val="32"/>
          <w:szCs w:val="32"/>
        </w:rPr>
        <w:t>为了适应社会主义市场经济的客观要求，规范青岛市水利行业协会（以下简称本协会）的会计核算和财务行动，完善财务制度体系，保证会计资料真实、完整，根据《中华人民共和国会计法》、《会计基础工作规范》等有关规定，并结合本协会特点和管理要求，特制定本制度。</w:t>
      </w:r>
    </w:p>
    <w:p>
      <w:pPr>
        <w:pageBreakBefore w:val="0"/>
        <w:kinsoku/>
        <w:overflowPunct/>
        <w:topLinePunct w:val="0"/>
        <w:bidi w:val="0"/>
        <w:spacing w:line="560" w:lineRule="exact"/>
        <w:jc w:val="center"/>
        <w:textAlignment w:val="auto"/>
        <w:outlineLvl w:val="0"/>
        <w:rPr>
          <w:rFonts w:ascii="黑体" w:hAnsi="黑体" w:eastAsia="黑体"/>
          <w:sz w:val="32"/>
          <w:szCs w:val="32"/>
        </w:rPr>
      </w:pPr>
      <w:bookmarkStart w:id="141" w:name="_Toc59372545"/>
      <w:bookmarkStart w:id="142" w:name="_Toc59476206"/>
      <w:bookmarkStart w:id="143" w:name="_Toc59372662"/>
      <w:r>
        <w:rPr>
          <w:rFonts w:hint="eastAsia" w:ascii="黑体" w:hAnsi="黑体" w:eastAsia="黑体"/>
          <w:sz w:val="32"/>
          <w:szCs w:val="32"/>
        </w:rPr>
        <w:t>第二章 财务管理体系及权限</w:t>
      </w:r>
      <w:bookmarkEnd w:id="141"/>
      <w:bookmarkEnd w:id="142"/>
      <w:bookmarkEnd w:id="143"/>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黑体" w:hAnsi="黑体" w:eastAsia="黑体"/>
          <w:bCs/>
          <w:sz w:val="32"/>
          <w:szCs w:val="32"/>
        </w:rPr>
        <w:t>第二条</w:t>
      </w:r>
      <w:r>
        <w:rPr>
          <w:rFonts w:hint="eastAsia" w:ascii="仿宋_GB2312" w:eastAsia="仿宋_GB2312"/>
          <w:sz w:val="32"/>
          <w:szCs w:val="32"/>
        </w:rPr>
        <w:t xml:space="preserve"> 本协会应建立严密、科学的财务管理体系。全部收支由协会秘书处统一管理。</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黑体" w:hAnsi="黑体" w:eastAsia="黑体"/>
          <w:bCs/>
          <w:sz w:val="32"/>
          <w:szCs w:val="32"/>
        </w:rPr>
        <w:t>第三条</w:t>
      </w:r>
      <w:r>
        <w:rPr>
          <w:rFonts w:hint="eastAsia" w:ascii="仿宋_GB2312" w:eastAsia="仿宋_GB2312"/>
          <w:sz w:val="32"/>
          <w:szCs w:val="32"/>
        </w:rPr>
        <w:t xml:space="preserve"> 秘书处设立协会帐户，配备专职财务会计人员。现金及所有报销凭证、帐目由财务会计保管，按时记录协会收支的明细情况。</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黑体" w:hAnsi="黑体" w:eastAsia="黑体"/>
          <w:bCs/>
          <w:sz w:val="32"/>
          <w:szCs w:val="32"/>
        </w:rPr>
        <w:t>第四条</w:t>
      </w:r>
      <w:r>
        <w:rPr>
          <w:rFonts w:hint="eastAsia" w:ascii="仿宋_GB2312" w:eastAsia="仿宋_GB2312"/>
          <w:sz w:val="32"/>
          <w:szCs w:val="32"/>
        </w:rPr>
        <w:t xml:space="preserve"> 协会会长为本协会负责人，其财务管理权限如下：</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1、认真遵守国家法律、法规和财经制度。</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2、根据本协会整体发展而确定年度财务预算，确保财务预算目标的顺利实现，确保本协会各项活动的正常开展。</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3、根据本协会规模、工作需要设置财务管理人员，依法保障财务人员履行职责。</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4、负责组织本协会投资的决策，并对决策结果承担主要责任。</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5、负责本协会所有财务支出的审查签字。</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6、接受财务、税务、审计机关等外部和上级财务部门的检查监督，对本协会发生的经济损失和重大违纪事项负主要责任。</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7、组织本协会制定具体财务管理办法。</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黑体" w:hAnsi="黑体" w:eastAsia="黑体"/>
          <w:bCs/>
          <w:sz w:val="32"/>
          <w:szCs w:val="32"/>
        </w:rPr>
        <w:t>第五条</w:t>
      </w:r>
      <w:r>
        <w:rPr>
          <w:rFonts w:hint="eastAsia" w:ascii="仿宋_GB2312" w:eastAsia="仿宋_GB2312"/>
          <w:sz w:val="32"/>
          <w:szCs w:val="32"/>
        </w:rPr>
        <w:t xml:space="preserve"> 协会秘书长是本协会财务负责人，其财务管理权限如下：</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1、宣传贯彻落实国家有关财经政策、法规，组织制订本协会财务管理和会计核算实施细则。</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2、组织领导本协会财务人员开展财务管理和会计核算，保证财务人员正常的工作秩序。</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3、组织制定本协会年度财务预算和财务成本计划，并负责组织实施和考核。</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4、负责本协会日常财务收支的管理。</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5．负责本协会各类资产盘盈、盘亏及损失的审批，并负责组织查明责任。</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黑体" w:hAnsi="黑体" w:eastAsia="黑体"/>
          <w:bCs/>
          <w:sz w:val="32"/>
          <w:szCs w:val="32"/>
        </w:rPr>
        <w:t>第六条</w:t>
      </w:r>
      <w:r>
        <w:rPr>
          <w:rFonts w:hint="eastAsia" w:ascii="仿宋_GB2312" w:eastAsia="仿宋_GB2312"/>
          <w:sz w:val="32"/>
          <w:szCs w:val="32"/>
        </w:rPr>
        <w:t xml:space="preserve"> 会计人员财务管理职责：</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1、本协会会计人员上岗必须符合《会计法》的基本要求，并承担相应法律责任。</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2、在协会秘书长领导下做好本协会财务日常管理工作和会计核算工作。</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3、必须据实核算，填制会计凭证，登记会计帐薄，编制财务会计报告，不得以虚假会计资料设置帐簿，不准设置帐外帐和“小金库”。</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4、本协会实行会计监督，在接受企业外部监管部门监督的同时，加强内部审计的作用。</w:t>
      </w:r>
    </w:p>
    <w:p>
      <w:pPr>
        <w:pageBreakBefore w:val="0"/>
        <w:kinsoku/>
        <w:overflowPunct/>
        <w:topLinePunct w:val="0"/>
        <w:bidi w:val="0"/>
        <w:spacing w:line="560" w:lineRule="exact"/>
        <w:jc w:val="center"/>
        <w:textAlignment w:val="auto"/>
        <w:outlineLvl w:val="0"/>
        <w:rPr>
          <w:rFonts w:ascii="黑体" w:hAnsi="黑体" w:eastAsia="黑体"/>
          <w:sz w:val="32"/>
          <w:szCs w:val="32"/>
        </w:rPr>
      </w:pPr>
      <w:bookmarkStart w:id="144" w:name="_Toc59372663"/>
      <w:bookmarkStart w:id="145" w:name="_Toc59476207"/>
      <w:bookmarkStart w:id="146" w:name="_Toc59372546"/>
      <w:r>
        <w:rPr>
          <w:rFonts w:hint="eastAsia" w:ascii="黑体" w:hAnsi="黑体" w:eastAsia="黑体"/>
          <w:sz w:val="32"/>
          <w:szCs w:val="32"/>
        </w:rPr>
        <w:t>第三章 会计基础管理</w:t>
      </w:r>
      <w:bookmarkEnd w:id="144"/>
      <w:bookmarkEnd w:id="145"/>
      <w:bookmarkEnd w:id="146"/>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黑体" w:hAnsi="黑体" w:eastAsia="黑体"/>
          <w:bCs/>
          <w:sz w:val="32"/>
          <w:szCs w:val="32"/>
        </w:rPr>
        <w:t>第七条</w:t>
      </w:r>
      <w:r>
        <w:rPr>
          <w:rFonts w:hint="eastAsia" w:ascii="仿宋_GB2312" w:eastAsia="仿宋_GB2312"/>
          <w:sz w:val="32"/>
          <w:szCs w:val="32"/>
        </w:rPr>
        <w:t xml:space="preserve"> 本协会建立内部管理制度，扎实做好会计基础工作，本协会财务活动过程必须建立完整的原始记录，健全会计核算资料及各类物资消耗定额和费用开支标准，按月对各项定额进行考核分析，并定期对各项定额进行修改和补充。</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黑体" w:hAnsi="黑体" w:eastAsia="黑体"/>
          <w:bCs/>
          <w:sz w:val="32"/>
          <w:szCs w:val="32"/>
        </w:rPr>
        <w:t>第八条</w:t>
      </w:r>
      <w:r>
        <w:rPr>
          <w:rFonts w:hint="eastAsia" w:ascii="仿宋_GB2312" w:eastAsia="仿宋_GB2312"/>
          <w:sz w:val="32"/>
          <w:szCs w:val="32"/>
        </w:rPr>
        <w:t xml:space="preserve"> 本协会建立定期和不定期各类财产物资盘点制度，一般情况年度必须对各类资产进行清查盘点，进行帐物核实，帐帐核对。对盘盈、盘亏、毁损、报废应履行报批手续，确保帐、卡、物相符。</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黑体" w:hAnsi="黑体" w:eastAsia="黑体"/>
          <w:bCs/>
          <w:sz w:val="32"/>
          <w:szCs w:val="32"/>
        </w:rPr>
        <w:t>第九条</w:t>
      </w:r>
      <w:r>
        <w:rPr>
          <w:rFonts w:hint="eastAsia" w:ascii="仿宋_GB2312" w:eastAsia="仿宋_GB2312"/>
          <w:sz w:val="32"/>
          <w:szCs w:val="32"/>
        </w:rPr>
        <w:t xml:space="preserve"> 本协会为保证活动的正常开展，必须编制协会年度财务预算，正确执行预算，监督检查财务预算执行情况，并通过会计信息予以控制，以提高财务预算管理的科学性。</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年度财务预算的内容包括：</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1、长期投资和短期投资预算；</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2、固定资产购建预算；</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3、管理费用和各项支出费用预算；</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4、收入费用预算；</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5、其他预算。</w:t>
      </w:r>
    </w:p>
    <w:p>
      <w:pPr>
        <w:pageBreakBefore w:val="0"/>
        <w:kinsoku/>
        <w:overflowPunct/>
        <w:topLinePunct w:val="0"/>
        <w:bidi w:val="0"/>
        <w:spacing w:line="560" w:lineRule="exact"/>
        <w:jc w:val="center"/>
        <w:textAlignment w:val="auto"/>
        <w:outlineLvl w:val="0"/>
        <w:rPr>
          <w:rFonts w:ascii="黑体" w:hAnsi="黑体" w:eastAsia="黑体"/>
          <w:sz w:val="32"/>
          <w:szCs w:val="32"/>
        </w:rPr>
      </w:pPr>
      <w:bookmarkStart w:id="147" w:name="_Toc59476208"/>
      <w:bookmarkStart w:id="148" w:name="_Toc59372547"/>
      <w:bookmarkStart w:id="149" w:name="_Toc59372664"/>
      <w:r>
        <w:rPr>
          <w:rFonts w:hint="eastAsia" w:ascii="黑体" w:hAnsi="黑体" w:eastAsia="黑体"/>
          <w:sz w:val="32"/>
          <w:szCs w:val="32"/>
        </w:rPr>
        <w:t>第四章 资金管理</w:t>
      </w:r>
      <w:bookmarkEnd w:id="147"/>
      <w:bookmarkEnd w:id="148"/>
      <w:bookmarkEnd w:id="149"/>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黑体" w:hAnsi="黑体" w:eastAsia="黑体"/>
          <w:bCs/>
          <w:sz w:val="32"/>
          <w:szCs w:val="32"/>
        </w:rPr>
        <w:t>第十条</w:t>
      </w:r>
      <w:r>
        <w:rPr>
          <w:rFonts w:hint="eastAsia" w:ascii="仿宋_GB2312" w:eastAsia="仿宋_GB2312"/>
          <w:sz w:val="32"/>
          <w:szCs w:val="32"/>
        </w:rPr>
        <w:t xml:space="preserve"> 本协会对货币资金的管理，必须严格遵守国家的有关规定，还应根据协会情况建立健全货币资金的各种内控制度。</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黑体" w:hAnsi="黑体" w:eastAsia="黑体"/>
          <w:bCs/>
          <w:sz w:val="32"/>
          <w:szCs w:val="32"/>
        </w:rPr>
        <w:t>第十一条</w:t>
      </w:r>
      <w:r>
        <w:rPr>
          <w:rFonts w:hint="eastAsia" w:ascii="仿宋_GB2312" w:eastAsia="仿宋_GB2312"/>
          <w:sz w:val="32"/>
          <w:szCs w:val="32"/>
        </w:rPr>
        <w:t xml:space="preserve"> 企业应健全货币资金管理制度，合理分工，严格要求，银行对帐单必须做到每月核对，严禁以“白条”抵充库存现金。货币资金做到日清月结。</w:t>
      </w:r>
    </w:p>
    <w:p>
      <w:pPr>
        <w:pageBreakBefore w:val="0"/>
        <w:kinsoku/>
        <w:overflowPunct/>
        <w:topLinePunct w:val="0"/>
        <w:bidi w:val="0"/>
        <w:spacing w:line="560" w:lineRule="exact"/>
        <w:jc w:val="center"/>
        <w:textAlignment w:val="auto"/>
        <w:outlineLvl w:val="0"/>
        <w:rPr>
          <w:rFonts w:ascii="黑体" w:hAnsi="黑体" w:eastAsia="黑体"/>
          <w:sz w:val="32"/>
          <w:szCs w:val="32"/>
        </w:rPr>
      </w:pPr>
      <w:bookmarkStart w:id="150" w:name="_Toc59476209"/>
      <w:bookmarkStart w:id="151" w:name="_Toc59372665"/>
      <w:bookmarkStart w:id="152" w:name="_Toc59372548"/>
      <w:r>
        <w:rPr>
          <w:rFonts w:hint="eastAsia" w:ascii="黑体" w:hAnsi="黑体" w:eastAsia="黑体"/>
          <w:sz w:val="32"/>
          <w:szCs w:val="32"/>
        </w:rPr>
        <w:t>第五章 固定资产管理</w:t>
      </w:r>
      <w:bookmarkEnd w:id="150"/>
      <w:bookmarkEnd w:id="151"/>
      <w:bookmarkEnd w:id="152"/>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黑体" w:hAnsi="黑体" w:eastAsia="黑体"/>
          <w:bCs/>
          <w:sz w:val="32"/>
          <w:szCs w:val="32"/>
        </w:rPr>
        <w:t>第十二条</w:t>
      </w:r>
      <w:r>
        <w:rPr>
          <w:rFonts w:hint="eastAsia" w:ascii="仿宋_GB2312" w:eastAsia="仿宋_GB2312"/>
          <w:sz w:val="32"/>
          <w:szCs w:val="32"/>
        </w:rPr>
        <w:t xml:space="preserve"> 固定资产的标准原则上按照财政部规定执行，但结合本协会情况制订的固定资产目录，协会必须遵照执行。</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黑体" w:hAnsi="黑体" w:eastAsia="黑体"/>
          <w:bCs/>
          <w:sz w:val="32"/>
          <w:szCs w:val="32"/>
        </w:rPr>
        <w:t>第十三条</w:t>
      </w:r>
      <w:r>
        <w:rPr>
          <w:rFonts w:hint="eastAsia" w:ascii="仿宋_GB2312" w:eastAsia="仿宋_GB2312"/>
          <w:sz w:val="32"/>
          <w:szCs w:val="32"/>
        </w:rPr>
        <w:t xml:space="preserve"> 本协会固定资产折旧方法采用平均年限法，折旧方法和折旧年限一经确定，不得随意变更。</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黑体" w:hAnsi="黑体" w:eastAsia="黑体"/>
          <w:bCs/>
          <w:sz w:val="32"/>
          <w:szCs w:val="32"/>
        </w:rPr>
        <w:t>第十四条</w:t>
      </w:r>
      <w:r>
        <w:rPr>
          <w:rFonts w:hint="eastAsia" w:ascii="仿宋_GB2312" w:eastAsia="仿宋_GB2312"/>
          <w:sz w:val="32"/>
          <w:szCs w:val="32"/>
        </w:rPr>
        <w:t xml:space="preserve"> 本协会应对固定资产定期或不定期进行清查，对帐实不符情况查明原因，作相应帐务处理。</w:t>
      </w:r>
    </w:p>
    <w:p>
      <w:pPr>
        <w:pageBreakBefore w:val="0"/>
        <w:kinsoku/>
        <w:overflowPunct/>
        <w:topLinePunct w:val="0"/>
        <w:bidi w:val="0"/>
        <w:spacing w:line="560" w:lineRule="exact"/>
        <w:jc w:val="center"/>
        <w:textAlignment w:val="auto"/>
        <w:outlineLvl w:val="0"/>
        <w:rPr>
          <w:rFonts w:ascii="黑体" w:hAnsi="黑体" w:eastAsia="黑体"/>
          <w:sz w:val="32"/>
          <w:szCs w:val="32"/>
        </w:rPr>
      </w:pPr>
      <w:bookmarkStart w:id="153" w:name="_Toc59372666"/>
      <w:bookmarkStart w:id="154" w:name="_Toc59476210"/>
      <w:bookmarkStart w:id="155" w:name="_Toc59372549"/>
      <w:r>
        <w:rPr>
          <w:rFonts w:hint="eastAsia" w:ascii="黑体" w:hAnsi="黑体" w:eastAsia="黑体"/>
          <w:sz w:val="32"/>
          <w:szCs w:val="32"/>
        </w:rPr>
        <w:t>第六章 收入管理</w:t>
      </w:r>
      <w:bookmarkEnd w:id="153"/>
      <w:bookmarkEnd w:id="154"/>
      <w:bookmarkEnd w:id="155"/>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黑体" w:hAnsi="黑体" w:eastAsia="黑体"/>
          <w:bCs/>
          <w:sz w:val="32"/>
          <w:szCs w:val="32"/>
        </w:rPr>
        <w:t>第十五条</w:t>
      </w:r>
      <w:r>
        <w:rPr>
          <w:rFonts w:hint="eastAsia" w:ascii="仿宋_GB2312" w:eastAsia="仿宋_GB2312"/>
          <w:sz w:val="32"/>
          <w:szCs w:val="32"/>
        </w:rPr>
        <w:t xml:space="preserve"> 依据章程，本协会的收入主要有以下来源：</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1、会费；</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2、社会捐赠；</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3、政府资助；</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4、在核准的业务范围内开展服务活动的收入；</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5、利息；</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黑体" w:hAnsi="黑体" w:eastAsia="黑体"/>
          <w:bCs/>
          <w:sz w:val="32"/>
          <w:szCs w:val="32"/>
        </w:rPr>
        <w:t>第十六条</w:t>
      </w:r>
      <w:r>
        <w:rPr>
          <w:rFonts w:hint="eastAsia" w:ascii="仿宋_GB2312" w:eastAsia="仿宋_GB2312"/>
          <w:b/>
          <w:sz w:val="32"/>
          <w:szCs w:val="32"/>
        </w:rPr>
        <w:t xml:space="preserve"> </w:t>
      </w:r>
      <w:r>
        <w:rPr>
          <w:rFonts w:hint="eastAsia" w:ascii="仿宋_GB2312" w:eastAsia="仿宋_GB2312"/>
          <w:sz w:val="32"/>
          <w:szCs w:val="32"/>
        </w:rPr>
        <w:t>会费标准</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常务理事单位：10000元/年</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理事单位：7000元/年</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会员单位：4000元/年</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黑体" w:hAnsi="黑体" w:eastAsia="黑体"/>
          <w:bCs/>
          <w:sz w:val="32"/>
          <w:szCs w:val="32"/>
        </w:rPr>
        <w:t>第十七条</w:t>
      </w:r>
      <w:r>
        <w:rPr>
          <w:rFonts w:hint="eastAsia" w:ascii="仿宋_GB2312" w:eastAsia="仿宋_GB2312"/>
          <w:b/>
          <w:sz w:val="32"/>
          <w:szCs w:val="32"/>
        </w:rPr>
        <w:t xml:space="preserve"> </w:t>
      </w:r>
      <w:r>
        <w:rPr>
          <w:rFonts w:hint="eastAsia" w:ascii="仿宋_GB2312" w:eastAsia="仿宋_GB2312"/>
          <w:sz w:val="32"/>
          <w:szCs w:val="32"/>
        </w:rPr>
        <w:t>本协会核准的业务范围内开展活动或服务的收入应建立相关制度，依据制度规定的标准执行，制度的制订和修改权属协会秘书处。</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特殊情况临时调整收入标准的，应经常务理事会研究通过。</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临时调整单笔收入额的，须经本协会会长审批。</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黑体" w:hAnsi="黑体" w:eastAsia="黑体"/>
          <w:bCs/>
          <w:sz w:val="32"/>
          <w:szCs w:val="32"/>
        </w:rPr>
        <w:t>第十八条</w:t>
      </w:r>
      <w:r>
        <w:rPr>
          <w:rFonts w:hint="eastAsia" w:ascii="仿宋_GB2312" w:eastAsia="仿宋_GB2312"/>
          <w:sz w:val="32"/>
          <w:szCs w:val="32"/>
        </w:rPr>
        <w:t xml:space="preserve"> 本协会的各项收入，应健全帐务手续，完善收入票据。</w:t>
      </w:r>
    </w:p>
    <w:p>
      <w:pPr>
        <w:pageBreakBefore w:val="0"/>
        <w:kinsoku/>
        <w:overflowPunct/>
        <w:topLinePunct w:val="0"/>
        <w:bidi w:val="0"/>
        <w:spacing w:line="560" w:lineRule="exact"/>
        <w:jc w:val="center"/>
        <w:textAlignment w:val="auto"/>
        <w:outlineLvl w:val="0"/>
        <w:rPr>
          <w:rFonts w:ascii="黑体" w:hAnsi="黑体" w:eastAsia="黑体"/>
          <w:sz w:val="32"/>
          <w:szCs w:val="32"/>
        </w:rPr>
      </w:pPr>
      <w:bookmarkStart w:id="156" w:name="_Toc59372550"/>
      <w:bookmarkStart w:id="157" w:name="_Toc59372667"/>
      <w:bookmarkStart w:id="158" w:name="_Toc59476211"/>
      <w:r>
        <w:rPr>
          <w:rFonts w:hint="eastAsia" w:ascii="黑体" w:hAnsi="黑体" w:eastAsia="黑体"/>
          <w:sz w:val="32"/>
          <w:szCs w:val="32"/>
        </w:rPr>
        <w:t>第七章 支出管理</w:t>
      </w:r>
      <w:bookmarkEnd w:id="156"/>
      <w:bookmarkEnd w:id="157"/>
      <w:bookmarkEnd w:id="158"/>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黑体" w:hAnsi="黑体" w:eastAsia="黑体"/>
          <w:bCs/>
          <w:sz w:val="32"/>
          <w:szCs w:val="32"/>
        </w:rPr>
        <w:t>第十九条</w:t>
      </w:r>
      <w:r>
        <w:rPr>
          <w:rFonts w:hint="eastAsia" w:ascii="仿宋_GB2312" w:eastAsia="仿宋_GB2312"/>
          <w:b/>
          <w:sz w:val="32"/>
          <w:szCs w:val="32"/>
        </w:rPr>
        <w:t xml:space="preserve"> </w:t>
      </w:r>
      <w:r>
        <w:rPr>
          <w:rFonts w:hint="eastAsia" w:ascii="仿宋_GB2312" w:eastAsia="仿宋_GB2312"/>
          <w:sz w:val="32"/>
          <w:szCs w:val="32"/>
        </w:rPr>
        <w:t>本协会秘书处应每年制定各项费用支出计划，报协会理事会议通过后执行。</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黑体" w:hAnsi="黑体" w:eastAsia="黑体"/>
          <w:bCs/>
          <w:sz w:val="32"/>
          <w:szCs w:val="32"/>
        </w:rPr>
        <w:t>第二十条</w:t>
      </w:r>
      <w:r>
        <w:rPr>
          <w:rFonts w:hint="eastAsia" w:ascii="仿宋_GB2312" w:eastAsia="仿宋_GB2312"/>
          <w:sz w:val="32"/>
          <w:szCs w:val="32"/>
        </w:rPr>
        <w:t xml:space="preserve"> 依据理事会通过的年度费用计划，由本协会秘书长按进度掌握支出。</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黑体" w:hAnsi="黑体" w:eastAsia="黑体"/>
          <w:bCs/>
          <w:sz w:val="32"/>
          <w:szCs w:val="32"/>
        </w:rPr>
        <w:t>第二十一条</w:t>
      </w:r>
      <w:r>
        <w:rPr>
          <w:rFonts w:hint="eastAsia" w:ascii="仿宋_GB2312" w:eastAsia="仿宋_GB2312"/>
          <w:b/>
          <w:sz w:val="32"/>
          <w:szCs w:val="32"/>
        </w:rPr>
        <w:t xml:space="preserve"> </w:t>
      </w:r>
      <w:r>
        <w:rPr>
          <w:rFonts w:hint="eastAsia" w:ascii="仿宋_GB2312" w:eastAsia="仿宋_GB2312"/>
          <w:sz w:val="32"/>
          <w:szCs w:val="32"/>
        </w:rPr>
        <w:t>本协会各项支出的票据，须有本协会会长审批签字，方可入帐。</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黑体" w:hAnsi="黑体" w:eastAsia="黑体"/>
          <w:bCs/>
          <w:sz w:val="32"/>
          <w:szCs w:val="32"/>
        </w:rPr>
        <w:t>第二十二条</w:t>
      </w:r>
      <w:r>
        <w:rPr>
          <w:rFonts w:hint="eastAsia" w:ascii="仿宋_GB2312" w:eastAsia="仿宋_GB2312"/>
          <w:sz w:val="32"/>
          <w:szCs w:val="32"/>
        </w:rPr>
        <w:t xml:space="preserve"> 本协会在年度计划外的特殊支出，或超过计划标准的支出，须经协会常务理事会通过后执行 。</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年度计划外的5000元以下的临时特殊支出，须经协会会长批准后支出。</w:t>
      </w:r>
    </w:p>
    <w:p>
      <w:pPr>
        <w:pageBreakBefore w:val="0"/>
        <w:kinsoku/>
        <w:overflowPunct/>
        <w:topLinePunct w:val="0"/>
        <w:bidi w:val="0"/>
        <w:spacing w:line="560" w:lineRule="exact"/>
        <w:jc w:val="center"/>
        <w:textAlignment w:val="auto"/>
        <w:outlineLvl w:val="0"/>
        <w:rPr>
          <w:rFonts w:ascii="黑体" w:hAnsi="黑体" w:eastAsia="黑体"/>
          <w:sz w:val="32"/>
          <w:szCs w:val="32"/>
        </w:rPr>
      </w:pPr>
      <w:bookmarkStart w:id="159" w:name="_Toc59476212"/>
      <w:bookmarkStart w:id="160" w:name="_Toc59372551"/>
      <w:bookmarkStart w:id="161" w:name="_Toc59372668"/>
      <w:r>
        <w:rPr>
          <w:rFonts w:hint="eastAsia" w:ascii="黑体" w:hAnsi="黑体" w:eastAsia="黑体"/>
          <w:sz w:val="32"/>
          <w:szCs w:val="32"/>
        </w:rPr>
        <w:t>第八章 财务报告</w:t>
      </w:r>
      <w:bookmarkEnd w:id="159"/>
      <w:bookmarkEnd w:id="160"/>
      <w:bookmarkEnd w:id="161"/>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黑体" w:hAnsi="黑体" w:eastAsia="黑体"/>
          <w:bCs/>
          <w:sz w:val="32"/>
          <w:szCs w:val="32"/>
        </w:rPr>
        <w:t>第二十三条</w:t>
      </w:r>
      <w:r>
        <w:rPr>
          <w:rFonts w:hint="eastAsia" w:ascii="仿宋_GB2312" w:eastAsia="仿宋_GB2312"/>
          <w:b/>
          <w:sz w:val="32"/>
          <w:szCs w:val="32"/>
        </w:rPr>
        <w:t xml:space="preserve"> </w:t>
      </w:r>
      <w:r>
        <w:rPr>
          <w:rFonts w:hint="eastAsia" w:ascii="仿宋_GB2312" w:eastAsia="仿宋_GB2312"/>
          <w:sz w:val="32"/>
          <w:szCs w:val="32"/>
        </w:rPr>
        <w:t>协会秘书处应根据国家财务会计制度的要求，真实、准确、及时、完整地编制财务报告，提交本协会会员大会讨论审查。</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黑体" w:hAnsi="黑体" w:eastAsia="黑体"/>
          <w:bCs/>
          <w:sz w:val="32"/>
          <w:szCs w:val="32"/>
        </w:rPr>
        <w:t>第二十四条</w:t>
      </w:r>
      <w:r>
        <w:rPr>
          <w:rFonts w:hint="eastAsia" w:ascii="仿宋_GB2312" w:eastAsia="仿宋_GB2312"/>
          <w:sz w:val="32"/>
          <w:szCs w:val="32"/>
        </w:rPr>
        <w:t xml:space="preserve"> 协会秘书处和会计人员，应根据财政等有关部门的要求，按时编报有关财务报表和资料，缴纳相关税费。</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黑体" w:hAnsi="黑体" w:eastAsia="黑体"/>
          <w:bCs/>
          <w:sz w:val="32"/>
          <w:szCs w:val="32"/>
        </w:rPr>
        <w:t>第二十五条</w:t>
      </w:r>
      <w:r>
        <w:rPr>
          <w:rFonts w:hint="eastAsia" w:ascii="仿宋_GB2312" w:eastAsia="仿宋_GB2312"/>
          <w:sz w:val="32"/>
          <w:szCs w:val="32"/>
        </w:rPr>
        <w:t xml:space="preserve"> 协会财务应实现会计电算化要求，应用计算机编制的凭证、帐薄，必须符合会计电算化规范的要求。</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本协会会计人员应做好会计电算化凭证、帐薄、报表及有关会计资料的保管和归档工作。</w:t>
      </w:r>
    </w:p>
    <w:p>
      <w:pPr>
        <w:pageBreakBefore w:val="0"/>
        <w:kinsoku/>
        <w:overflowPunct/>
        <w:topLinePunct w:val="0"/>
        <w:bidi w:val="0"/>
        <w:spacing w:line="560" w:lineRule="exact"/>
        <w:jc w:val="center"/>
        <w:textAlignment w:val="auto"/>
        <w:outlineLvl w:val="0"/>
        <w:rPr>
          <w:rFonts w:ascii="黑体" w:hAnsi="黑体" w:eastAsia="黑体"/>
          <w:sz w:val="32"/>
          <w:szCs w:val="32"/>
        </w:rPr>
      </w:pPr>
      <w:bookmarkStart w:id="162" w:name="_Toc59476213"/>
      <w:bookmarkStart w:id="163" w:name="_Toc59372669"/>
      <w:bookmarkStart w:id="164" w:name="_Toc59372552"/>
      <w:r>
        <w:rPr>
          <w:rFonts w:hint="eastAsia" w:ascii="黑体" w:hAnsi="黑体" w:eastAsia="黑体"/>
          <w:sz w:val="32"/>
          <w:szCs w:val="32"/>
        </w:rPr>
        <w:t>第九章 会计档案管理</w:t>
      </w:r>
      <w:bookmarkEnd w:id="162"/>
      <w:bookmarkEnd w:id="163"/>
      <w:bookmarkEnd w:id="164"/>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黑体" w:hAnsi="黑体" w:eastAsia="黑体"/>
          <w:bCs/>
          <w:sz w:val="32"/>
          <w:szCs w:val="32"/>
        </w:rPr>
        <w:t>第二十六条</w:t>
      </w:r>
      <w:r>
        <w:rPr>
          <w:rFonts w:hint="eastAsia" w:ascii="仿宋_GB2312" w:eastAsia="仿宋_GB2312"/>
          <w:sz w:val="32"/>
          <w:szCs w:val="32"/>
        </w:rPr>
        <w:t xml:space="preserve"> 本协会会计档案管理应符合《会计基础工作规范》的要求及国家档案管理的有关规定。本协会会计档案的范围应包括：会计凭证，会计帐薄（包括备查帐），会计报表，财务预算，经济合同，财务评价指标资料，财务分析，会计制度及规定和相关的各种批复等会计资料。</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黑体" w:hAnsi="黑体" w:eastAsia="黑体"/>
          <w:bCs/>
          <w:sz w:val="32"/>
          <w:szCs w:val="32"/>
        </w:rPr>
        <w:t>第二十七条</w:t>
      </w:r>
      <w:r>
        <w:rPr>
          <w:rFonts w:hint="eastAsia" w:ascii="仿宋_GB2312" w:eastAsia="仿宋_GB2312"/>
          <w:sz w:val="32"/>
          <w:szCs w:val="32"/>
        </w:rPr>
        <w:t xml:space="preserve"> 本协会会计档案应由协会秘书处负责管理，并定期检查归集会计档案，到期必须整理入库。</w:t>
      </w:r>
    </w:p>
    <w:p>
      <w:pPr>
        <w:pageBreakBefore w:val="0"/>
        <w:kinsoku/>
        <w:overflowPunct/>
        <w:topLinePunct w:val="0"/>
        <w:bidi w:val="0"/>
        <w:spacing w:line="560" w:lineRule="exact"/>
        <w:jc w:val="center"/>
        <w:textAlignment w:val="auto"/>
        <w:outlineLvl w:val="0"/>
        <w:rPr>
          <w:rFonts w:ascii="黑体" w:hAnsi="黑体" w:eastAsia="黑体"/>
          <w:sz w:val="32"/>
          <w:szCs w:val="32"/>
        </w:rPr>
      </w:pPr>
      <w:bookmarkStart w:id="165" w:name="_Toc59372670"/>
      <w:bookmarkStart w:id="166" w:name="_Toc59372553"/>
      <w:bookmarkStart w:id="167" w:name="_Toc59476214"/>
      <w:r>
        <w:rPr>
          <w:rFonts w:hint="eastAsia" w:ascii="黑体" w:hAnsi="黑体" w:eastAsia="黑体"/>
          <w:sz w:val="32"/>
          <w:szCs w:val="32"/>
        </w:rPr>
        <w:t>第十章 附则</w:t>
      </w:r>
      <w:bookmarkEnd w:id="165"/>
      <w:bookmarkEnd w:id="166"/>
      <w:bookmarkEnd w:id="167"/>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黑体" w:hAnsi="黑体" w:eastAsia="黑体"/>
          <w:bCs/>
          <w:sz w:val="32"/>
          <w:szCs w:val="32"/>
        </w:rPr>
        <w:t>第二十八条</w:t>
      </w:r>
      <w:r>
        <w:rPr>
          <w:rFonts w:hint="eastAsia" w:ascii="仿宋_GB2312" w:eastAsia="仿宋_GB2312"/>
          <w:b/>
          <w:sz w:val="32"/>
          <w:szCs w:val="32"/>
        </w:rPr>
        <w:t xml:space="preserve"> </w:t>
      </w:r>
      <w:r>
        <w:rPr>
          <w:rFonts w:hint="eastAsia" w:ascii="仿宋_GB2312" w:eastAsia="仿宋_GB2312"/>
          <w:sz w:val="32"/>
          <w:szCs w:val="32"/>
        </w:rPr>
        <w:t>本管理制度自2020年12月23日起执行。</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黑体" w:hAnsi="黑体" w:eastAsia="黑体"/>
          <w:bCs/>
          <w:sz w:val="32"/>
          <w:szCs w:val="32"/>
        </w:rPr>
        <w:t>第二十九条</w:t>
      </w:r>
      <w:r>
        <w:rPr>
          <w:rFonts w:hint="eastAsia" w:ascii="仿宋_GB2312" w:eastAsia="仿宋_GB2312"/>
          <w:sz w:val="32"/>
          <w:szCs w:val="32"/>
        </w:rPr>
        <w:t xml:space="preserve"> 本管理制度未尽事宜，按国家有关规定和本协会有关制度规定执行。</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本管理制度由本协会秘书处负责解释和修改。</w:t>
      </w:r>
    </w:p>
    <w:p>
      <w:pPr>
        <w:pageBreakBefore w:val="0"/>
        <w:kinsoku/>
        <w:overflowPunct/>
        <w:topLinePunct w:val="0"/>
        <w:bidi w:val="0"/>
        <w:spacing w:line="560" w:lineRule="exact"/>
        <w:ind w:firstLine="640" w:firstLineChars="200"/>
        <w:textAlignment w:val="auto"/>
        <w:rPr>
          <w:rFonts w:ascii="仿宋_GB2312" w:hAnsi="宋体" w:eastAsia="仿宋_GB2312"/>
          <w:sz w:val="32"/>
          <w:szCs w:val="32"/>
        </w:rPr>
      </w:pPr>
    </w:p>
    <w:p>
      <w:pPr>
        <w:pageBreakBefore w:val="0"/>
        <w:kinsoku/>
        <w:overflowPunct/>
        <w:topLinePunct w:val="0"/>
        <w:bidi w:val="0"/>
        <w:spacing w:line="560" w:lineRule="exact"/>
        <w:ind w:firstLine="640" w:firstLineChars="200"/>
        <w:textAlignment w:val="auto"/>
        <w:rPr>
          <w:rFonts w:ascii="仿宋_GB2312" w:hAnsi="宋体" w:eastAsia="仿宋_GB2312"/>
          <w:sz w:val="32"/>
          <w:szCs w:val="32"/>
        </w:rPr>
      </w:pPr>
    </w:p>
    <w:p>
      <w:pPr>
        <w:pageBreakBefore w:val="0"/>
        <w:kinsoku/>
        <w:overflowPunct/>
        <w:topLinePunct w:val="0"/>
        <w:bidi w:val="0"/>
        <w:spacing w:line="560" w:lineRule="exact"/>
        <w:textAlignment w:val="auto"/>
        <w:rPr>
          <w:rFonts w:ascii="仿宋_GB2312" w:hAnsi="宋体" w:eastAsia="仿宋_GB2312"/>
          <w:sz w:val="32"/>
          <w:szCs w:val="32"/>
        </w:rPr>
      </w:pPr>
    </w:p>
    <w:p>
      <w:pPr>
        <w:pageBreakBefore w:val="0"/>
        <w:kinsoku/>
        <w:overflowPunct/>
        <w:topLinePunct w:val="0"/>
        <w:bidi w:val="0"/>
        <w:spacing w:line="560" w:lineRule="exact"/>
        <w:jc w:val="center"/>
        <w:textAlignment w:val="auto"/>
        <w:outlineLvl w:val="0"/>
        <w:rPr>
          <w:rFonts w:hint="eastAsia" w:ascii="方正小标宋_GBK" w:hAnsi="方正小标宋_GBK" w:eastAsia="方正小标宋_GBK" w:cs="方正小标宋_GBK"/>
          <w:b w:val="0"/>
          <w:bCs/>
          <w:kern w:val="44"/>
          <w:sz w:val="44"/>
          <w:szCs w:val="44"/>
          <w:lang w:val="en-US" w:eastAsia="zh-CN" w:bidi="ar-SA"/>
        </w:rPr>
      </w:pPr>
      <w:bookmarkStart w:id="168" w:name="_Toc59476215"/>
      <w:bookmarkStart w:id="169" w:name="_Toc59372554"/>
      <w:bookmarkStart w:id="170" w:name="_Toc59372671"/>
      <w:r>
        <w:rPr>
          <w:rFonts w:hint="eastAsia" w:ascii="方正小标宋_GBK" w:hAnsi="方正小标宋_GBK" w:eastAsia="方正小标宋_GBK" w:cs="方正小标宋_GBK"/>
          <w:b w:val="0"/>
          <w:bCs/>
          <w:kern w:val="44"/>
          <w:sz w:val="44"/>
          <w:szCs w:val="44"/>
          <w:lang w:val="en-US" w:eastAsia="zh-CN" w:bidi="ar-SA"/>
        </w:rPr>
        <w:t>青岛市水利行业协会</w:t>
      </w:r>
      <w:bookmarkEnd w:id="168"/>
      <w:bookmarkEnd w:id="169"/>
      <w:bookmarkEnd w:id="170"/>
    </w:p>
    <w:p>
      <w:pPr>
        <w:pageBreakBefore w:val="0"/>
        <w:kinsoku/>
        <w:overflowPunct/>
        <w:topLinePunct w:val="0"/>
        <w:bidi w:val="0"/>
        <w:spacing w:line="560" w:lineRule="exact"/>
        <w:jc w:val="center"/>
        <w:textAlignment w:val="auto"/>
        <w:outlineLvl w:val="0"/>
        <w:rPr>
          <w:rFonts w:hint="eastAsia" w:ascii="方正小标宋_GBK" w:hAnsi="方正小标宋_GBK" w:eastAsia="方正小标宋_GBK" w:cs="方正小标宋_GBK"/>
          <w:b w:val="0"/>
          <w:bCs/>
          <w:kern w:val="44"/>
          <w:sz w:val="44"/>
          <w:szCs w:val="44"/>
          <w:lang w:val="en-US" w:eastAsia="zh-CN" w:bidi="ar-SA"/>
        </w:rPr>
      </w:pPr>
      <w:bookmarkStart w:id="171" w:name="_Toc59372555"/>
      <w:bookmarkStart w:id="172" w:name="_Toc59372672"/>
      <w:bookmarkStart w:id="173" w:name="_Toc59476216"/>
      <w:r>
        <w:rPr>
          <w:rFonts w:hint="eastAsia" w:ascii="方正小标宋_GBK" w:hAnsi="方正小标宋_GBK" w:eastAsia="方正小标宋_GBK" w:cs="方正小标宋_GBK"/>
          <w:b w:val="0"/>
          <w:bCs/>
          <w:kern w:val="44"/>
          <w:sz w:val="44"/>
          <w:szCs w:val="44"/>
          <w:lang w:val="en-US" w:eastAsia="zh-CN" w:bidi="ar-SA"/>
        </w:rPr>
        <w:t>培训制度</w:t>
      </w:r>
      <w:bookmarkEnd w:id="171"/>
      <w:bookmarkEnd w:id="172"/>
      <w:bookmarkEnd w:id="173"/>
    </w:p>
    <w:p>
      <w:pPr>
        <w:pageBreakBefore w:val="0"/>
        <w:kinsoku/>
        <w:overflowPunct/>
        <w:topLinePunct w:val="0"/>
        <w:bidi w:val="0"/>
        <w:spacing w:line="560" w:lineRule="exact"/>
        <w:jc w:val="center"/>
        <w:textAlignment w:val="auto"/>
        <w:outlineLvl w:val="0"/>
        <w:rPr>
          <w:rFonts w:hint="eastAsia" w:ascii="方正小标宋_GBK" w:hAnsi="方正小标宋_GBK" w:eastAsia="方正小标宋_GBK" w:cs="方正小标宋_GBK"/>
          <w:b w:val="0"/>
          <w:bCs/>
          <w:kern w:val="44"/>
          <w:sz w:val="44"/>
          <w:szCs w:val="44"/>
          <w:lang w:val="en-US" w:eastAsia="zh-CN" w:bidi="ar-SA"/>
        </w:rPr>
      </w:pPr>
    </w:p>
    <w:p>
      <w:pPr>
        <w:pageBreakBefore w:val="0"/>
        <w:kinsoku/>
        <w:overflowPunct/>
        <w:topLinePunct w:val="0"/>
        <w:bidi w:val="0"/>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为了使协会培训管理工作规范化、科学化、制度化，结合协会的实际情况，进一步提高日常培训工作效率和质量，确保日常培训工作有组织、有计划地进行，特制定本制度。</w:t>
      </w:r>
    </w:p>
    <w:p>
      <w:pPr>
        <w:pageBreakBefore w:val="0"/>
        <w:kinsoku/>
        <w:overflowPunct/>
        <w:topLinePunct w:val="0"/>
        <w:bidi w:val="0"/>
        <w:spacing w:line="560" w:lineRule="exact"/>
        <w:jc w:val="center"/>
        <w:textAlignment w:val="auto"/>
        <w:outlineLvl w:val="0"/>
        <w:rPr>
          <w:rFonts w:hint="eastAsia" w:ascii="黑体" w:hAnsi="黑体" w:eastAsia="黑体"/>
          <w:sz w:val="32"/>
          <w:szCs w:val="32"/>
        </w:rPr>
      </w:pPr>
      <w:bookmarkStart w:id="174" w:name="_Toc59372673"/>
      <w:bookmarkStart w:id="175" w:name="_Toc59476217"/>
      <w:bookmarkStart w:id="176" w:name="_Toc59372556"/>
      <w:r>
        <w:rPr>
          <w:rFonts w:hint="eastAsia" w:ascii="黑体" w:hAnsi="黑体" w:eastAsia="黑体"/>
          <w:sz w:val="32"/>
          <w:szCs w:val="32"/>
        </w:rPr>
        <w:t>一、目的与范围</w:t>
      </w:r>
      <w:bookmarkEnd w:id="174"/>
      <w:bookmarkEnd w:id="175"/>
      <w:bookmarkEnd w:id="176"/>
    </w:p>
    <w:p>
      <w:pPr>
        <w:pageBreakBefore w:val="0"/>
        <w:kinsoku/>
        <w:overflowPunct/>
        <w:topLinePunct w:val="0"/>
        <w:bidi w:val="0"/>
        <w:spacing w:line="560" w:lineRule="exact"/>
        <w:ind w:firstLine="640" w:firstLineChars="200"/>
        <w:textAlignment w:val="auto"/>
        <w:rPr>
          <w:rFonts w:ascii="仿宋_GB2312" w:hAnsi="仿宋" w:eastAsia="仿宋_GB2312" w:cs="仿宋"/>
          <w:sz w:val="32"/>
          <w:szCs w:val="32"/>
        </w:rPr>
      </w:pPr>
      <w:r>
        <w:rPr>
          <w:rFonts w:hint="eastAsia" w:ascii="黑体" w:hAnsi="黑体" w:eastAsia="黑体"/>
          <w:sz w:val="32"/>
          <w:szCs w:val="32"/>
        </w:rPr>
        <w:t>1.目的：</w:t>
      </w:r>
      <w:r>
        <w:rPr>
          <w:rFonts w:hint="eastAsia" w:ascii="仿宋_GB2312" w:hAnsi="仿宋" w:eastAsia="仿宋_GB2312" w:cs="仿宋"/>
          <w:sz w:val="32"/>
          <w:szCs w:val="32"/>
        </w:rPr>
        <w:t>为了使新员工第一时间熟悉协会规章制度和岗位职责，提高员工业务水平和技能，使职务晋升者尽快熟悉新工作岗位与职责，关心员工职业生涯发展。以便协会的人才梯队建设能满足协会发展需要，并确保培训操作过程规范化、系统化、长期化，特制订本制度。</w:t>
      </w:r>
    </w:p>
    <w:p>
      <w:pPr>
        <w:pageBreakBefore w:val="0"/>
        <w:kinsoku/>
        <w:overflowPunct/>
        <w:topLinePunct w:val="0"/>
        <w:bidi w:val="0"/>
        <w:spacing w:line="560" w:lineRule="exact"/>
        <w:ind w:firstLine="640" w:firstLineChars="200"/>
        <w:textAlignment w:val="auto"/>
        <w:rPr>
          <w:rFonts w:ascii="仿宋_GB2312" w:hAnsi="仿宋" w:eastAsia="仿宋_GB2312" w:cs="仿宋"/>
          <w:sz w:val="32"/>
          <w:szCs w:val="32"/>
        </w:rPr>
      </w:pPr>
      <w:r>
        <w:rPr>
          <w:rFonts w:hint="eastAsia" w:ascii="黑体" w:hAnsi="黑体" w:eastAsia="黑体"/>
          <w:sz w:val="32"/>
          <w:szCs w:val="32"/>
        </w:rPr>
        <w:t>2.适用范围：</w:t>
      </w:r>
      <w:r>
        <w:rPr>
          <w:rFonts w:hint="eastAsia" w:ascii="仿宋_GB2312" w:hAnsi="仿宋" w:eastAsia="仿宋_GB2312" w:cs="仿宋"/>
          <w:sz w:val="32"/>
          <w:szCs w:val="32"/>
        </w:rPr>
        <w:t>本制度适用于协会的内部培训及所组织的外训工作。</w:t>
      </w:r>
    </w:p>
    <w:p>
      <w:pPr>
        <w:pageBreakBefore w:val="0"/>
        <w:kinsoku/>
        <w:overflowPunct/>
        <w:topLinePunct w:val="0"/>
        <w:bidi w:val="0"/>
        <w:spacing w:line="560" w:lineRule="exact"/>
        <w:jc w:val="center"/>
        <w:textAlignment w:val="auto"/>
        <w:outlineLvl w:val="0"/>
        <w:rPr>
          <w:rFonts w:ascii="黑体" w:hAnsi="黑体" w:eastAsia="黑体" w:cs="仿宋"/>
          <w:bCs/>
          <w:sz w:val="32"/>
          <w:szCs w:val="32"/>
        </w:rPr>
      </w:pPr>
      <w:bookmarkStart w:id="177" w:name="_Toc59476218"/>
      <w:bookmarkStart w:id="178" w:name="_Toc59372674"/>
      <w:bookmarkStart w:id="179" w:name="_Toc59372557"/>
      <w:r>
        <w:rPr>
          <w:rFonts w:hint="eastAsia" w:ascii="黑体" w:hAnsi="黑体" w:eastAsia="黑体" w:cs="仿宋"/>
          <w:bCs/>
          <w:sz w:val="32"/>
          <w:szCs w:val="32"/>
        </w:rPr>
        <w:t>二、培训原则</w:t>
      </w:r>
      <w:bookmarkEnd w:id="177"/>
      <w:bookmarkEnd w:id="178"/>
      <w:bookmarkEnd w:id="179"/>
    </w:p>
    <w:p>
      <w:pPr>
        <w:pageBreakBefore w:val="0"/>
        <w:numPr>
          <w:ilvl w:val="0"/>
          <w:numId w:val="3"/>
        </w:numPr>
        <w:kinsoku/>
        <w:overflowPunct/>
        <w:topLinePunct w:val="0"/>
        <w:bidi w:val="0"/>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 xml:space="preserve">员工培训以提高自身业务水平和技能为目标，须有益于协会的权益和协会发展需要。 </w:t>
      </w:r>
    </w:p>
    <w:p>
      <w:pPr>
        <w:pageBreakBefore w:val="0"/>
        <w:kinsoku/>
        <w:overflowPunct/>
        <w:topLinePunct w:val="0"/>
        <w:bidi w:val="0"/>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 xml:space="preserve">2.员工培训以不影响正常工作为前提，遵循学习、工作需要与协会发展相结合、讲究实效。 </w:t>
      </w:r>
    </w:p>
    <w:p>
      <w:pPr>
        <w:pageBreakBefore w:val="0"/>
        <w:kinsoku/>
        <w:overflowPunct/>
        <w:topLinePunct w:val="0"/>
        <w:bidi w:val="0"/>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3.全员参与原则，高层提供政策、方向和支持，秘书处提供资源、方法和相关管理制度。</w:t>
      </w:r>
    </w:p>
    <w:p>
      <w:pPr>
        <w:pageBreakBefore w:val="0"/>
        <w:kinsoku/>
        <w:overflowPunct/>
        <w:topLinePunct w:val="0"/>
        <w:bidi w:val="0"/>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4.各级管理者积极推动，讲师有效培训，员工积极参与。</w:t>
      </w:r>
    </w:p>
    <w:p>
      <w:pPr>
        <w:pageBreakBefore w:val="0"/>
        <w:kinsoku/>
        <w:overflowPunct/>
        <w:topLinePunct w:val="0"/>
        <w:bidi w:val="0"/>
        <w:spacing w:line="560" w:lineRule="exact"/>
        <w:jc w:val="center"/>
        <w:textAlignment w:val="auto"/>
        <w:outlineLvl w:val="0"/>
        <w:rPr>
          <w:rFonts w:ascii="黑体" w:hAnsi="黑体" w:eastAsia="黑体" w:cs="仿宋"/>
          <w:bCs/>
          <w:sz w:val="32"/>
          <w:szCs w:val="32"/>
        </w:rPr>
      </w:pPr>
      <w:bookmarkStart w:id="180" w:name="_Toc59372675"/>
      <w:bookmarkStart w:id="181" w:name="_Toc59372558"/>
      <w:bookmarkStart w:id="182" w:name="_Toc59476219"/>
      <w:r>
        <w:rPr>
          <w:rFonts w:hint="eastAsia" w:ascii="黑体" w:hAnsi="黑体" w:eastAsia="黑体" w:cs="仿宋"/>
          <w:bCs/>
          <w:sz w:val="32"/>
          <w:szCs w:val="32"/>
        </w:rPr>
        <w:t>三、培训内容</w:t>
      </w:r>
      <w:bookmarkEnd w:id="180"/>
      <w:bookmarkEnd w:id="181"/>
      <w:bookmarkEnd w:id="182"/>
    </w:p>
    <w:p>
      <w:pPr>
        <w:pageBreakBefore w:val="0"/>
        <w:kinsoku/>
        <w:overflowPunct/>
        <w:topLinePunct w:val="0"/>
        <w:bidi w:val="0"/>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1.初级培训</w:t>
      </w:r>
    </w:p>
    <w:p>
      <w:pPr>
        <w:pageBreakBefore w:val="0"/>
        <w:kinsoku/>
        <w:overflowPunct/>
        <w:topLinePunct w:val="0"/>
        <w:bidi w:val="0"/>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1.1新人员报到当日起实施入职岗前培训，为期3天。培训内容包括：协会介绍、协会文化、管理制度、岗位要求、工作流程、服务意识和技巧、绩效考核、晋升标准等。</w:t>
      </w:r>
    </w:p>
    <w:p>
      <w:pPr>
        <w:pageBreakBefore w:val="0"/>
        <w:kinsoku/>
        <w:overflowPunct/>
        <w:topLinePunct w:val="0"/>
        <w:bidi w:val="0"/>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1.2新人员入职岗前培训后必须达到考核标准，持证上岗。</w:t>
      </w:r>
    </w:p>
    <w:p>
      <w:pPr>
        <w:pageBreakBefore w:val="0"/>
        <w:kinsoku/>
        <w:overflowPunct/>
        <w:topLinePunct w:val="0"/>
        <w:bidi w:val="0"/>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2.中级培训</w:t>
      </w:r>
    </w:p>
    <w:p>
      <w:pPr>
        <w:pageBreakBefore w:val="0"/>
        <w:kinsoku/>
        <w:overflowPunct/>
        <w:topLinePunct w:val="0"/>
        <w:bidi w:val="0"/>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2.1政策、法规培训：经济法、税法、劳动法、政策解读、行业相关法律法规等。</w:t>
      </w:r>
    </w:p>
    <w:p>
      <w:pPr>
        <w:pageBreakBefore w:val="0"/>
        <w:kinsoku/>
        <w:overflowPunct/>
        <w:topLinePunct w:val="0"/>
        <w:bidi w:val="0"/>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 xml:space="preserve">2.2素质培训：协会文化宣导、有效沟通技巧、商务礼仪、时间管理、员工团队活动及其他相关培训。  </w:t>
      </w:r>
    </w:p>
    <w:p>
      <w:pPr>
        <w:pageBreakBefore w:val="0"/>
        <w:kinsoku/>
        <w:overflowPunct/>
        <w:topLinePunct w:val="0"/>
        <w:bidi w:val="0"/>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2.3专业培训：会员发展和服务、展览业务流程、公文写作、办公室事务管理。</w:t>
      </w:r>
    </w:p>
    <w:p>
      <w:pPr>
        <w:pageBreakBefore w:val="0"/>
        <w:kinsoku/>
        <w:overflowPunct/>
        <w:topLinePunct w:val="0"/>
        <w:bidi w:val="0"/>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 xml:space="preserve">2.4管理知识培训：协会管理理念、管理制度培训、用人技巧培训、其他管理知识。 </w:t>
      </w:r>
    </w:p>
    <w:p>
      <w:pPr>
        <w:pageBreakBefore w:val="0"/>
        <w:kinsoku/>
        <w:overflowPunct/>
        <w:topLinePunct w:val="0"/>
        <w:bidi w:val="0"/>
        <w:spacing w:line="560" w:lineRule="exact"/>
        <w:ind w:firstLine="640" w:firstLineChars="200"/>
        <w:textAlignment w:val="auto"/>
        <w:rPr>
          <w:rFonts w:ascii="仿宋_GB2312" w:hAnsi="仿宋" w:eastAsia="仿宋_GB2312" w:cs="仿宋"/>
          <w:b/>
          <w:bCs/>
          <w:sz w:val="32"/>
          <w:szCs w:val="32"/>
        </w:rPr>
      </w:pPr>
      <w:r>
        <w:rPr>
          <w:rFonts w:hint="eastAsia" w:ascii="黑体" w:hAnsi="黑体" w:eastAsia="黑体"/>
          <w:sz w:val="32"/>
          <w:szCs w:val="32"/>
        </w:rPr>
        <w:t>3.高级培训</w:t>
      </w:r>
      <w:r>
        <w:rPr>
          <w:rFonts w:hint="eastAsia" w:ascii="仿宋_GB2312" w:hAnsi="仿宋" w:eastAsia="仿宋_GB2312" w:cs="仿宋"/>
          <w:b/>
          <w:bCs/>
          <w:sz w:val="32"/>
          <w:szCs w:val="32"/>
        </w:rPr>
        <w:t xml:space="preserve"> </w:t>
      </w:r>
    </w:p>
    <w:p>
      <w:pPr>
        <w:pageBreakBefore w:val="0"/>
        <w:kinsoku/>
        <w:overflowPunct/>
        <w:topLinePunct w:val="0"/>
        <w:bidi w:val="0"/>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3.1中层以上干部转岗或晋升培训、现代管理技巧培训、外出考察学习。</w:t>
      </w:r>
    </w:p>
    <w:p>
      <w:pPr>
        <w:pageBreakBefore w:val="0"/>
        <w:kinsoku/>
        <w:overflowPunct/>
        <w:topLinePunct w:val="0"/>
        <w:bidi w:val="0"/>
        <w:spacing w:line="560" w:lineRule="exact"/>
        <w:jc w:val="center"/>
        <w:textAlignment w:val="auto"/>
        <w:outlineLvl w:val="0"/>
        <w:rPr>
          <w:rFonts w:ascii="黑体" w:hAnsi="黑体" w:eastAsia="黑体" w:cs="仿宋"/>
          <w:sz w:val="32"/>
          <w:szCs w:val="32"/>
        </w:rPr>
      </w:pPr>
      <w:bookmarkStart w:id="183" w:name="_Toc59372676"/>
      <w:bookmarkStart w:id="184" w:name="_Toc59372559"/>
      <w:bookmarkStart w:id="185" w:name="_Toc59476220"/>
      <w:r>
        <w:rPr>
          <w:rFonts w:hint="eastAsia" w:ascii="黑体" w:hAnsi="黑体" w:eastAsia="黑体" w:cs="仿宋"/>
          <w:bCs/>
          <w:sz w:val="32"/>
          <w:szCs w:val="32"/>
        </w:rPr>
        <w:t>四、培训讲师组建</w:t>
      </w:r>
      <w:bookmarkEnd w:id="183"/>
      <w:bookmarkEnd w:id="184"/>
      <w:bookmarkEnd w:id="185"/>
    </w:p>
    <w:p>
      <w:pPr>
        <w:pageBreakBefore w:val="0"/>
        <w:kinsoku/>
        <w:overflowPunct/>
        <w:topLinePunct w:val="0"/>
        <w:bidi w:val="0"/>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1.内聘培训讲师分为高级讲师、普通讲师二级，原则上内部培训以协会领导、部门负责人为主，有一定特长员工骨干为辅，并将其工作内容纳入年终绩效考核体系中。</w:t>
      </w:r>
    </w:p>
    <w:p>
      <w:pPr>
        <w:pageBreakBefore w:val="0"/>
        <w:kinsoku/>
        <w:overflowPunct/>
        <w:topLinePunct w:val="0"/>
        <w:bidi w:val="0"/>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2.外聘培训讲师以业务合作方、专业人士、培训机构等组成。</w:t>
      </w:r>
    </w:p>
    <w:p>
      <w:pPr>
        <w:pageBreakBefore w:val="0"/>
        <w:kinsoku/>
        <w:overflowPunct/>
        <w:topLinePunct w:val="0"/>
        <w:bidi w:val="0"/>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3.要求培训讲师，在培训前认真做好培训课件并根据情况对培训课件进行修改、补充；培训前将培训课件发至秘书处备案；做好培训课程的备课和现场互动工作；根据情况做好培训后的评估工作；</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hAnsi="仿宋" w:eastAsia="仿宋_GB2312" w:cs="仿宋"/>
          <w:sz w:val="32"/>
          <w:szCs w:val="32"/>
        </w:rPr>
        <w:t>4.培训分为两个层次：一般培训和深度培训。其中一般培训由秘书处负责人完成；深度培训由会长、副会长负责完成。</w:t>
      </w:r>
    </w:p>
    <w:p>
      <w:pPr>
        <w:pageBreakBefore w:val="0"/>
        <w:kinsoku/>
        <w:overflowPunct/>
        <w:topLinePunct w:val="0"/>
        <w:bidi w:val="0"/>
        <w:spacing w:line="560" w:lineRule="exact"/>
        <w:jc w:val="center"/>
        <w:textAlignment w:val="auto"/>
        <w:outlineLvl w:val="0"/>
        <w:rPr>
          <w:rFonts w:ascii="黑体" w:hAnsi="黑体" w:eastAsia="黑体" w:cs="仿宋"/>
          <w:bCs/>
          <w:sz w:val="32"/>
          <w:szCs w:val="32"/>
        </w:rPr>
      </w:pPr>
      <w:bookmarkStart w:id="186" w:name="_Toc59372677"/>
      <w:bookmarkStart w:id="187" w:name="_Toc59372560"/>
      <w:bookmarkStart w:id="188" w:name="_Toc59476221"/>
      <w:r>
        <w:rPr>
          <w:rFonts w:hint="eastAsia" w:ascii="黑体" w:hAnsi="黑体" w:eastAsia="黑体" w:cs="仿宋"/>
          <w:bCs/>
          <w:sz w:val="32"/>
          <w:szCs w:val="32"/>
        </w:rPr>
        <w:t>五、培训实施</w:t>
      </w:r>
      <w:bookmarkEnd w:id="186"/>
      <w:bookmarkEnd w:id="187"/>
      <w:bookmarkEnd w:id="188"/>
    </w:p>
    <w:p>
      <w:pPr>
        <w:pageBreakBefore w:val="0"/>
        <w:kinsoku/>
        <w:overflowPunct/>
        <w:topLinePunct w:val="0"/>
        <w:bidi w:val="0"/>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 xml:space="preserve">1.秘书处负责师资、教材、教室、通讯等相关事项的联络或准备工作。  </w:t>
      </w:r>
    </w:p>
    <w:p>
      <w:pPr>
        <w:pageBreakBefore w:val="0"/>
        <w:kinsoku/>
        <w:overflowPunct/>
        <w:topLinePunct w:val="0"/>
        <w:bidi w:val="0"/>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 xml:space="preserve">2.原则上协会对内部培训提前三天通知，外培机构培训提前一周通知。 </w:t>
      </w:r>
    </w:p>
    <w:p>
      <w:pPr>
        <w:pageBreakBefore w:val="0"/>
        <w:kinsoku/>
        <w:overflowPunct/>
        <w:topLinePunct w:val="0"/>
        <w:bidi w:val="0"/>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3.参训人员在培训前，应将工作安排妥当，不能因培训造成工作或管理问题。</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hAnsi="仿宋" w:eastAsia="仿宋_GB2312" w:cs="仿宋"/>
          <w:sz w:val="32"/>
          <w:szCs w:val="32"/>
        </w:rPr>
        <w:t>4.在进入培训场地，培训前参训人员须签到。</w:t>
      </w:r>
    </w:p>
    <w:p>
      <w:pPr>
        <w:pageBreakBefore w:val="0"/>
        <w:kinsoku/>
        <w:overflowPunct/>
        <w:topLinePunct w:val="0"/>
        <w:bidi w:val="0"/>
        <w:spacing w:line="560" w:lineRule="exact"/>
        <w:jc w:val="center"/>
        <w:textAlignment w:val="auto"/>
        <w:outlineLvl w:val="0"/>
        <w:rPr>
          <w:rFonts w:ascii="黑体" w:hAnsi="黑体" w:eastAsia="黑体"/>
          <w:sz w:val="32"/>
          <w:szCs w:val="32"/>
        </w:rPr>
      </w:pPr>
      <w:bookmarkStart w:id="189" w:name="_Toc59372561"/>
      <w:bookmarkStart w:id="190" w:name="_Toc59372678"/>
      <w:bookmarkStart w:id="191" w:name="_Toc59476222"/>
      <w:r>
        <w:rPr>
          <w:rFonts w:hint="eastAsia" w:ascii="黑体" w:hAnsi="黑体" w:eastAsia="黑体" w:cs="仿宋"/>
          <w:bCs/>
          <w:sz w:val="32"/>
          <w:szCs w:val="32"/>
        </w:rPr>
        <w:t>六、培训纪律</w:t>
      </w:r>
      <w:bookmarkEnd w:id="189"/>
      <w:bookmarkEnd w:id="190"/>
      <w:bookmarkEnd w:id="191"/>
    </w:p>
    <w:p>
      <w:pPr>
        <w:pageBreakBefore w:val="0"/>
        <w:kinsoku/>
        <w:overflowPunct/>
        <w:topLinePunct w:val="0"/>
        <w:bidi w:val="0"/>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1.培训期间，手机调到无声、振动或关机状态，任何人都不得在培训室接听电话。</w:t>
      </w:r>
    </w:p>
    <w:p>
      <w:pPr>
        <w:pageBreakBefore w:val="0"/>
        <w:kinsoku/>
        <w:overflowPunct/>
        <w:topLinePunct w:val="0"/>
        <w:bidi w:val="0"/>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2.参训人员如因特殊情况无法按时参加培训或培训期间提前离开，须向协会领导请假，并获得同意。任何人都不得无故缺席。</w:t>
      </w:r>
    </w:p>
    <w:p>
      <w:pPr>
        <w:pageBreakBefore w:val="0"/>
        <w:kinsoku/>
        <w:overflowPunct/>
        <w:topLinePunct w:val="0"/>
        <w:bidi w:val="0"/>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3.在参加外训时，参训人员应注重个人修养，树立和宣传协会良好形象。</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p>
    <w:p>
      <w:pPr>
        <w:pageBreakBefore w:val="0"/>
        <w:kinsoku/>
        <w:overflowPunct/>
        <w:topLinePunct w:val="0"/>
        <w:bidi w:val="0"/>
        <w:spacing w:line="560" w:lineRule="exact"/>
        <w:ind w:firstLine="5120" w:firstLineChars="1600"/>
        <w:textAlignment w:val="auto"/>
        <w:rPr>
          <w:rFonts w:ascii="仿宋_GB2312" w:hAnsi="仿宋" w:eastAsia="仿宋_GB2312" w:cs="仿宋"/>
          <w:sz w:val="32"/>
          <w:szCs w:val="32"/>
        </w:rPr>
      </w:pPr>
      <w:r>
        <w:rPr>
          <w:rFonts w:hint="eastAsia" w:ascii="仿宋_GB2312" w:hAnsi="仿宋" w:eastAsia="仿宋_GB2312" w:cs="仿宋"/>
          <w:sz w:val="32"/>
          <w:szCs w:val="32"/>
        </w:rPr>
        <w:t>青岛市水利行业协会</w:t>
      </w:r>
    </w:p>
    <w:p>
      <w:pPr>
        <w:pageBreakBefore w:val="0"/>
        <w:kinsoku/>
        <w:overflowPunct/>
        <w:topLinePunct w:val="0"/>
        <w:bidi w:val="0"/>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 xml:space="preserve">                              2020年12月23日</w:t>
      </w:r>
    </w:p>
    <w:p>
      <w:pPr>
        <w:pageBreakBefore w:val="0"/>
        <w:kinsoku/>
        <w:overflowPunct/>
        <w:topLinePunct w:val="0"/>
        <w:bidi w:val="0"/>
        <w:spacing w:line="560" w:lineRule="exact"/>
        <w:ind w:firstLine="640" w:firstLineChars="200"/>
        <w:textAlignment w:val="auto"/>
        <w:rPr>
          <w:rFonts w:ascii="仿宋_GB2312" w:hAnsi="宋体" w:eastAsia="仿宋_GB2312"/>
          <w:sz w:val="32"/>
          <w:szCs w:val="32"/>
        </w:rPr>
      </w:pPr>
    </w:p>
    <w:p>
      <w:pPr>
        <w:pageBreakBefore w:val="0"/>
        <w:kinsoku/>
        <w:overflowPunct/>
        <w:topLinePunct w:val="0"/>
        <w:bidi w:val="0"/>
        <w:spacing w:line="560" w:lineRule="exact"/>
        <w:ind w:firstLine="640" w:firstLineChars="200"/>
        <w:textAlignment w:val="auto"/>
        <w:rPr>
          <w:rFonts w:ascii="仿宋_GB2312" w:hAnsi="宋体" w:eastAsia="仿宋_GB2312"/>
          <w:sz w:val="32"/>
          <w:szCs w:val="32"/>
        </w:rPr>
      </w:pPr>
    </w:p>
    <w:p>
      <w:pPr>
        <w:pageBreakBefore w:val="0"/>
        <w:kinsoku/>
        <w:overflowPunct/>
        <w:topLinePunct w:val="0"/>
        <w:bidi w:val="0"/>
        <w:spacing w:line="560" w:lineRule="exact"/>
        <w:ind w:firstLine="640" w:firstLineChars="200"/>
        <w:textAlignment w:val="auto"/>
        <w:rPr>
          <w:rFonts w:ascii="仿宋_GB2312" w:hAnsi="宋体" w:eastAsia="仿宋_GB2312"/>
          <w:sz w:val="32"/>
          <w:szCs w:val="32"/>
        </w:rPr>
      </w:pPr>
    </w:p>
    <w:p>
      <w:pPr>
        <w:pageBreakBefore w:val="0"/>
        <w:kinsoku/>
        <w:overflowPunct/>
        <w:topLinePunct w:val="0"/>
        <w:bidi w:val="0"/>
        <w:spacing w:line="560" w:lineRule="exact"/>
        <w:ind w:firstLine="640" w:firstLineChars="200"/>
        <w:textAlignment w:val="auto"/>
        <w:rPr>
          <w:rFonts w:ascii="仿宋_GB2312" w:hAnsi="宋体" w:eastAsia="仿宋_GB2312"/>
          <w:sz w:val="32"/>
          <w:szCs w:val="32"/>
        </w:rPr>
      </w:pPr>
    </w:p>
    <w:p>
      <w:pPr>
        <w:pageBreakBefore w:val="0"/>
        <w:kinsoku/>
        <w:overflowPunct/>
        <w:topLinePunct w:val="0"/>
        <w:bidi w:val="0"/>
        <w:spacing w:line="560" w:lineRule="exact"/>
        <w:ind w:firstLine="640" w:firstLineChars="200"/>
        <w:textAlignment w:val="auto"/>
        <w:rPr>
          <w:rFonts w:ascii="仿宋_GB2312" w:hAnsi="宋体" w:eastAsia="仿宋_GB2312"/>
          <w:sz w:val="32"/>
          <w:szCs w:val="32"/>
        </w:rPr>
      </w:pPr>
    </w:p>
    <w:p>
      <w:pPr>
        <w:pageBreakBefore w:val="0"/>
        <w:kinsoku/>
        <w:overflowPunct/>
        <w:topLinePunct w:val="0"/>
        <w:bidi w:val="0"/>
        <w:spacing w:line="560" w:lineRule="exact"/>
        <w:ind w:firstLine="640" w:firstLineChars="200"/>
        <w:textAlignment w:val="auto"/>
        <w:rPr>
          <w:rFonts w:ascii="仿宋_GB2312" w:hAnsi="宋体" w:eastAsia="仿宋_GB2312"/>
          <w:sz w:val="32"/>
          <w:szCs w:val="32"/>
        </w:rPr>
      </w:pPr>
    </w:p>
    <w:p>
      <w:pPr>
        <w:pageBreakBefore w:val="0"/>
        <w:kinsoku/>
        <w:overflowPunct/>
        <w:topLinePunct w:val="0"/>
        <w:bidi w:val="0"/>
        <w:spacing w:line="560" w:lineRule="exact"/>
        <w:ind w:firstLine="640" w:firstLineChars="200"/>
        <w:textAlignment w:val="auto"/>
        <w:rPr>
          <w:rFonts w:ascii="仿宋_GB2312" w:hAnsi="宋体" w:eastAsia="仿宋_GB2312"/>
          <w:sz w:val="32"/>
          <w:szCs w:val="32"/>
        </w:rPr>
      </w:pPr>
    </w:p>
    <w:p>
      <w:pPr>
        <w:pageBreakBefore w:val="0"/>
        <w:kinsoku/>
        <w:overflowPunct/>
        <w:topLinePunct w:val="0"/>
        <w:bidi w:val="0"/>
        <w:spacing w:line="560" w:lineRule="exact"/>
        <w:ind w:firstLine="640" w:firstLineChars="200"/>
        <w:textAlignment w:val="auto"/>
        <w:rPr>
          <w:rFonts w:ascii="仿宋_GB2312" w:hAnsi="宋体" w:eastAsia="仿宋_GB2312"/>
          <w:sz w:val="32"/>
          <w:szCs w:val="32"/>
        </w:rPr>
      </w:pPr>
    </w:p>
    <w:p>
      <w:pPr>
        <w:pageBreakBefore w:val="0"/>
        <w:kinsoku/>
        <w:overflowPunct/>
        <w:topLinePunct w:val="0"/>
        <w:bidi w:val="0"/>
        <w:spacing w:line="560" w:lineRule="exact"/>
        <w:ind w:firstLine="640" w:firstLineChars="200"/>
        <w:textAlignment w:val="auto"/>
        <w:rPr>
          <w:rFonts w:ascii="仿宋_GB2312" w:hAnsi="宋体" w:eastAsia="仿宋_GB2312"/>
          <w:sz w:val="32"/>
          <w:szCs w:val="32"/>
        </w:rPr>
      </w:pPr>
    </w:p>
    <w:p>
      <w:pPr>
        <w:pageBreakBefore w:val="0"/>
        <w:kinsoku/>
        <w:overflowPunct/>
        <w:topLinePunct w:val="0"/>
        <w:bidi w:val="0"/>
        <w:spacing w:line="560" w:lineRule="exact"/>
        <w:ind w:firstLine="640" w:firstLineChars="200"/>
        <w:textAlignment w:val="auto"/>
        <w:rPr>
          <w:rFonts w:ascii="仿宋_GB2312" w:hAnsi="宋体" w:eastAsia="仿宋_GB2312"/>
          <w:sz w:val="32"/>
          <w:szCs w:val="32"/>
        </w:rPr>
      </w:pPr>
    </w:p>
    <w:p>
      <w:pPr>
        <w:pageBreakBefore w:val="0"/>
        <w:kinsoku/>
        <w:overflowPunct/>
        <w:topLinePunct w:val="0"/>
        <w:bidi w:val="0"/>
        <w:spacing w:line="560" w:lineRule="exact"/>
        <w:ind w:firstLine="640" w:firstLineChars="200"/>
        <w:textAlignment w:val="auto"/>
        <w:rPr>
          <w:rFonts w:ascii="仿宋_GB2312" w:hAnsi="宋体" w:eastAsia="仿宋_GB2312"/>
          <w:sz w:val="32"/>
          <w:szCs w:val="32"/>
        </w:rPr>
      </w:pPr>
    </w:p>
    <w:p>
      <w:pPr>
        <w:pageBreakBefore w:val="0"/>
        <w:kinsoku/>
        <w:overflowPunct/>
        <w:topLinePunct w:val="0"/>
        <w:bidi w:val="0"/>
        <w:spacing w:line="560" w:lineRule="exact"/>
        <w:ind w:firstLine="640" w:firstLineChars="200"/>
        <w:textAlignment w:val="auto"/>
        <w:rPr>
          <w:rFonts w:ascii="仿宋_GB2312" w:hAnsi="宋体" w:eastAsia="仿宋_GB2312"/>
          <w:sz w:val="32"/>
          <w:szCs w:val="32"/>
        </w:rPr>
      </w:pPr>
    </w:p>
    <w:p>
      <w:pPr>
        <w:pageBreakBefore w:val="0"/>
        <w:kinsoku/>
        <w:overflowPunct/>
        <w:topLinePunct w:val="0"/>
        <w:bidi w:val="0"/>
        <w:spacing w:line="560" w:lineRule="exact"/>
        <w:ind w:firstLine="640" w:firstLineChars="200"/>
        <w:textAlignment w:val="auto"/>
        <w:rPr>
          <w:rFonts w:ascii="仿宋_GB2312" w:hAnsi="宋体" w:eastAsia="仿宋_GB2312"/>
          <w:sz w:val="32"/>
          <w:szCs w:val="32"/>
        </w:rPr>
      </w:pPr>
    </w:p>
    <w:p>
      <w:pPr>
        <w:pageBreakBefore w:val="0"/>
        <w:kinsoku/>
        <w:overflowPunct/>
        <w:topLinePunct w:val="0"/>
        <w:bidi w:val="0"/>
        <w:spacing w:line="560" w:lineRule="exact"/>
        <w:ind w:firstLine="640" w:firstLineChars="200"/>
        <w:textAlignment w:val="auto"/>
        <w:rPr>
          <w:rFonts w:ascii="仿宋_GB2312" w:hAnsi="宋体" w:eastAsia="仿宋_GB2312"/>
          <w:sz w:val="32"/>
          <w:szCs w:val="32"/>
        </w:rPr>
      </w:pPr>
    </w:p>
    <w:p>
      <w:pPr>
        <w:pageBreakBefore w:val="0"/>
        <w:kinsoku/>
        <w:overflowPunct/>
        <w:topLinePunct w:val="0"/>
        <w:bidi w:val="0"/>
        <w:spacing w:line="560" w:lineRule="exact"/>
        <w:ind w:firstLine="640" w:firstLineChars="200"/>
        <w:textAlignment w:val="auto"/>
        <w:rPr>
          <w:rFonts w:ascii="仿宋_GB2312" w:hAnsi="宋体" w:eastAsia="仿宋_GB2312"/>
          <w:sz w:val="32"/>
          <w:szCs w:val="32"/>
        </w:rPr>
      </w:pPr>
    </w:p>
    <w:p>
      <w:pPr>
        <w:pageBreakBefore w:val="0"/>
        <w:kinsoku/>
        <w:overflowPunct/>
        <w:topLinePunct w:val="0"/>
        <w:bidi w:val="0"/>
        <w:spacing w:line="560" w:lineRule="exact"/>
        <w:ind w:firstLine="640" w:firstLineChars="200"/>
        <w:textAlignment w:val="auto"/>
        <w:rPr>
          <w:rFonts w:ascii="仿宋_GB2312" w:hAnsi="宋体" w:eastAsia="仿宋_GB2312"/>
          <w:sz w:val="32"/>
          <w:szCs w:val="32"/>
        </w:rPr>
      </w:pPr>
    </w:p>
    <w:p>
      <w:pPr>
        <w:pageBreakBefore w:val="0"/>
        <w:kinsoku/>
        <w:overflowPunct/>
        <w:topLinePunct w:val="0"/>
        <w:bidi w:val="0"/>
        <w:spacing w:line="560" w:lineRule="exact"/>
        <w:ind w:firstLine="640" w:firstLineChars="200"/>
        <w:textAlignment w:val="auto"/>
        <w:rPr>
          <w:rFonts w:ascii="仿宋_GB2312" w:hAnsi="宋体" w:eastAsia="仿宋_GB2312"/>
          <w:sz w:val="32"/>
          <w:szCs w:val="32"/>
        </w:rPr>
      </w:pPr>
    </w:p>
    <w:p>
      <w:pPr>
        <w:pageBreakBefore w:val="0"/>
        <w:kinsoku/>
        <w:overflowPunct/>
        <w:topLinePunct w:val="0"/>
        <w:bidi w:val="0"/>
        <w:spacing w:line="560" w:lineRule="exact"/>
        <w:jc w:val="both"/>
        <w:textAlignment w:val="auto"/>
        <w:outlineLvl w:val="0"/>
        <w:rPr>
          <w:rFonts w:ascii="宋体" w:hAnsi="宋体" w:eastAsia="宋体"/>
          <w:sz w:val="44"/>
          <w:szCs w:val="44"/>
        </w:rPr>
      </w:pPr>
      <w:bookmarkStart w:id="192" w:name="_Toc59476223"/>
      <w:bookmarkStart w:id="193" w:name="_Toc59372562"/>
      <w:bookmarkStart w:id="194" w:name="_Toc59372679"/>
    </w:p>
    <w:p>
      <w:pPr>
        <w:pageBreakBefore w:val="0"/>
        <w:kinsoku/>
        <w:overflowPunct/>
        <w:topLinePunct w:val="0"/>
        <w:bidi w:val="0"/>
        <w:spacing w:line="560" w:lineRule="exact"/>
        <w:jc w:val="center"/>
        <w:textAlignment w:val="auto"/>
        <w:outlineLvl w:val="0"/>
        <w:rPr>
          <w:rFonts w:hint="eastAsia" w:ascii="方正小标宋_GBK" w:hAnsi="方正小标宋_GBK" w:eastAsia="方正小标宋_GBK" w:cs="方正小标宋_GBK"/>
          <w:b w:val="0"/>
          <w:bCs/>
          <w:kern w:val="44"/>
          <w:sz w:val="44"/>
          <w:szCs w:val="44"/>
          <w:lang w:val="en-US" w:eastAsia="zh-CN" w:bidi="ar-SA"/>
        </w:rPr>
      </w:pPr>
      <w:r>
        <w:rPr>
          <w:rFonts w:hint="eastAsia" w:ascii="方正小标宋_GBK" w:hAnsi="方正小标宋_GBK" w:eastAsia="方正小标宋_GBK" w:cs="方正小标宋_GBK"/>
          <w:b w:val="0"/>
          <w:bCs/>
          <w:kern w:val="44"/>
          <w:sz w:val="44"/>
          <w:szCs w:val="44"/>
          <w:lang w:val="en-US" w:eastAsia="zh-CN" w:bidi="ar-SA"/>
        </w:rPr>
        <w:t>青岛市水利行业协会档案管理规定</w:t>
      </w:r>
      <w:bookmarkEnd w:id="192"/>
      <w:bookmarkEnd w:id="193"/>
      <w:bookmarkEnd w:id="194"/>
    </w:p>
    <w:p>
      <w:pPr>
        <w:pageBreakBefore w:val="0"/>
        <w:kinsoku/>
        <w:overflowPunct/>
        <w:topLinePunct w:val="0"/>
        <w:bidi w:val="0"/>
        <w:spacing w:line="560" w:lineRule="exact"/>
        <w:jc w:val="center"/>
        <w:textAlignment w:val="auto"/>
        <w:outlineLvl w:val="0"/>
        <w:rPr>
          <w:rFonts w:hint="eastAsia" w:ascii="方正小标宋_GBK" w:hAnsi="方正小标宋_GBK" w:eastAsia="方正小标宋_GBK" w:cs="方正小标宋_GBK"/>
          <w:b w:val="0"/>
          <w:bCs/>
          <w:kern w:val="44"/>
          <w:sz w:val="44"/>
          <w:szCs w:val="44"/>
          <w:lang w:val="en-US" w:eastAsia="zh-CN" w:bidi="ar-SA"/>
        </w:rPr>
      </w:pPr>
    </w:p>
    <w:p>
      <w:pPr>
        <w:pageBreakBefore w:val="0"/>
        <w:kinsoku/>
        <w:overflowPunct/>
        <w:topLinePunct w:val="0"/>
        <w:bidi w:val="0"/>
        <w:spacing w:line="560" w:lineRule="exact"/>
        <w:jc w:val="center"/>
        <w:textAlignment w:val="auto"/>
        <w:outlineLvl w:val="0"/>
        <w:rPr>
          <w:rFonts w:ascii="黑体" w:hAnsi="黑体" w:eastAsia="黑体"/>
          <w:sz w:val="32"/>
          <w:szCs w:val="32"/>
        </w:rPr>
      </w:pPr>
      <w:bookmarkStart w:id="195" w:name="_Toc59476224"/>
      <w:bookmarkStart w:id="196" w:name="_Toc59372680"/>
      <w:bookmarkStart w:id="197" w:name="_Toc59372563"/>
      <w:r>
        <w:rPr>
          <w:rFonts w:hint="eastAsia" w:ascii="黑体" w:hAnsi="黑体" w:eastAsia="黑体"/>
          <w:sz w:val="32"/>
          <w:szCs w:val="32"/>
        </w:rPr>
        <w:t>第一章　 总则</w:t>
      </w:r>
      <w:bookmarkEnd w:id="195"/>
      <w:bookmarkEnd w:id="196"/>
      <w:bookmarkEnd w:id="19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黑体" w:hAnsi="黑体" w:eastAsia="黑体"/>
          <w:bCs/>
          <w:sz w:val="32"/>
          <w:szCs w:val="32"/>
        </w:rPr>
        <w:t>第一条</w:t>
      </w:r>
      <w:r>
        <w:rPr>
          <w:rFonts w:hint="eastAsia" w:ascii="仿宋_GB2312" w:eastAsia="仿宋_GB2312"/>
          <w:sz w:val="32"/>
          <w:szCs w:val="32"/>
        </w:rPr>
        <w:t>　为了健全和加强青岛市水利行业协会（以下简称为协会）的管理，实现档案收集、整理、保管，逐步走入标准化、规范化，达到档案集中统一管理，特制订本制度。</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黑体" w:hAnsi="黑体" w:eastAsia="黑体"/>
          <w:bCs/>
          <w:sz w:val="32"/>
          <w:szCs w:val="32"/>
        </w:rPr>
        <w:t>第二条</w:t>
      </w:r>
      <w:r>
        <w:rPr>
          <w:rFonts w:hint="eastAsia" w:ascii="仿宋_GB2312" w:eastAsia="仿宋_GB2312"/>
          <w:sz w:val="32"/>
          <w:szCs w:val="32"/>
        </w:rPr>
        <w:t>　协会档案工作的管理实行文体合一、纸质和电子文件合一的管理，对全部档案进行统一管理。</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黑体" w:hAnsi="黑体" w:eastAsia="黑体"/>
          <w:bCs/>
          <w:sz w:val="32"/>
          <w:szCs w:val="32"/>
        </w:rPr>
        <w:t>第三条</w:t>
      </w:r>
      <w:r>
        <w:rPr>
          <w:rFonts w:hint="eastAsia" w:ascii="仿宋_GB2312" w:eastAsia="仿宋_GB2312"/>
          <w:sz w:val="32"/>
          <w:szCs w:val="32"/>
        </w:rPr>
        <w:t>　协会档案管理工作由协会秘书处全权负责并实施。</w:t>
      </w:r>
    </w:p>
    <w:p>
      <w:pPr>
        <w:pageBreakBefore w:val="0"/>
        <w:kinsoku/>
        <w:overflowPunct/>
        <w:topLinePunct w:val="0"/>
        <w:bidi w:val="0"/>
        <w:spacing w:line="560" w:lineRule="exact"/>
        <w:jc w:val="center"/>
        <w:textAlignment w:val="auto"/>
        <w:outlineLvl w:val="0"/>
        <w:rPr>
          <w:rFonts w:ascii="黑体" w:hAnsi="黑体" w:eastAsia="黑体"/>
          <w:sz w:val="32"/>
          <w:szCs w:val="32"/>
        </w:rPr>
      </w:pPr>
      <w:bookmarkStart w:id="198" w:name="_Toc59372564"/>
      <w:bookmarkStart w:id="199" w:name="_Toc59372681"/>
      <w:bookmarkStart w:id="200" w:name="_Toc59476225"/>
      <w:r>
        <w:rPr>
          <w:rFonts w:hint="eastAsia" w:ascii="黑体" w:hAnsi="黑体" w:eastAsia="黑体"/>
          <w:sz w:val="32"/>
          <w:szCs w:val="32"/>
        </w:rPr>
        <w:t>第二章　档案工作的基本任务</w:t>
      </w:r>
      <w:bookmarkEnd w:id="198"/>
      <w:bookmarkEnd w:id="199"/>
      <w:bookmarkEnd w:id="200"/>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黑体" w:hAnsi="黑体" w:eastAsia="黑体"/>
          <w:bCs/>
          <w:sz w:val="32"/>
          <w:szCs w:val="32"/>
        </w:rPr>
        <w:t>第四条</w:t>
      </w:r>
      <w:r>
        <w:rPr>
          <w:rFonts w:hint="eastAsia" w:ascii="仿宋_GB2312" w:eastAsia="仿宋_GB2312"/>
          <w:sz w:val="32"/>
          <w:szCs w:val="32"/>
        </w:rPr>
        <w:t>　管理协会的全部档案（包括：纸质、电子、照片、图表、声像等）。负责档案的收集、整理、鉴定、立卷、归档、保管、提供利用、统计、编研、移交、销毁和安全。</w:t>
      </w:r>
    </w:p>
    <w:p>
      <w:pPr>
        <w:pageBreakBefore w:val="0"/>
        <w:kinsoku/>
        <w:overflowPunct/>
        <w:topLinePunct w:val="0"/>
        <w:bidi w:val="0"/>
        <w:spacing w:line="560" w:lineRule="exact"/>
        <w:jc w:val="center"/>
        <w:textAlignment w:val="auto"/>
        <w:outlineLvl w:val="0"/>
        <w:rPr>
          <w:rFonts w:ascii="黑体" w:hAnsi="黑体" w:eastAsia="黑体"/>
          <w:sz w:val="32"/>
          <w:szCs w:val="32"/>
        </w:rPr>
      </w:pPr>
      <w:bookmarkStart w:id="201" w:name="_Toc59372565"/>
      <w:bookmarkStart w:id="202" w:name="_Toc59476226"/>
      <w:bookmarkStart w:id="203" w:name="_Toc59372682"/>
      <w:r>
        <w:rPr>
          <w:rFonts w:hint="eastAsia" w:ascii="黑体" w:hAnsi="黑体" w:eastAsia="黑体"/>
          <w:sz w:val="32"/>
          <w:szCs w:val="32"/>
        </w:rPr>
        <w:t>第三章　  归档内容</w:t>
      </w:r>
      <w:bookmarkEnd w:id="201"/>
      <w:bookmarkEnd w:id="202"/>
      <w:bookmarkEnd w:id="203"/>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黑体" w:hAnsi="黑体" w:eastAsia="黑体"/>
          <w:bCs/>
          <w:sz w:val="32"/>
          <w:szCs w:val="32"/>
        </w:rPr>
        <w:t>第五条</w:t>
      </w:r>
      <w:r>
        <w:rPr>
          <w:rFonts w:hint="eastAsia" w:ascii="仿宋_GB2312" w:eastAsia="仿宋_GB2312"/>
          <w:sz w:val="32"/>
          <w:szCs w:val="32"/>
        </w:rPr>
        <w:t>　为了完整、系统地保存协会的录音、录像、磁盘、照片等各种载体档案，凡是属于青岛市水利行业协会活动、具有考查利用价值的，均属归档范围。</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1、上级单位召开的会议的主要文件材料；凡上级单位颁发的属于本协会主要业务并要执行的文件以及普发的、非本协会主管业务但需要贯彻执行的法规性文件；</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2、上级领导视察、检查本协会工作时的重要批示、讲话、题词、照片和有特殊保存价值的录音、录像等材料；</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3、本协会召开的会员代表大会、理事会会议等全套文件以及录音、录像、照片等材料；</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4、本协会召开的业务会议材料；</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5、本协会颁发的各种文件材料的签发稿、印制稿及重要的修改稿；</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6、本协会内部活动形成的总结、报告等重要材料；</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7、本协会公务活动中形成的重要信件、电报、传真、电话记录，从外地带回的与本协会业务有关的文件材料；</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8、本协会成立、合并、撤销、更名、启用印章、人员编制等文件材料；</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9、本单位制定的工作条例、章程、制度等材料；</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10、本协会重要活动事件的剪报、声像材料，荣誉奖励证书，有纪念意义和凭证性的实物和展览照片、录音、录像等；</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11、本协会财产、物资、档案等的交接凭证、清册；</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12、以协会名义通过新闻媒体、报刊杂志对外发表的文章、消息及上网材料的清样、底稿等；</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13、其他应归档的文件材料。</w:t>
      </w:r>
    </w:p>
    <w:p>
      <w:pPr>
        <w:pageBreakBefore w:val="0"/>
        <w:kinsoku/>
        <w:overflowPunct/>
        <w:topLinePunct w:val="0"/>
        <w:bidi w:val="0"/>
        <w:spacing w:line="560" w:lineRule="exact"/>
        <w:jc w:val="center"/>
        <w:textAlignment w:val="auto"/>
        <w:outlineLvl w:val="0"/>
        <w:rPr>
          <w:rFonts w:ascii="黑体" w:hAnsi="黑体" w:eastAsia="黑体"/>
          <w:sz w:val="32"/>
          <w:szCs w:val="32"/>
        </w:rPr>
      </w:pPr>
      <w:bookmarkStart w:id="204" w:name="_Toc59372566"/>
      <w:bookmarkStart w:id="205" w:name="_Toc59372683"/>
      <w:bookmarkStart w:id="206" w:name="_Toc59476227"/>
      <w:r>
        <w:rPr>
          <w:rFonts w:hint="eastAsia" w:ascii="黑体" w:hAnsi="黑体" w:eastAsia="黑体"/>
          <w:sz w:val="32"/>
          <w:szCs w:val="32"/>
        </w:rPr>
        <w:t>第四章　  立卷程序</w:t>
      </w:r>
      <w:bookmarkEnd w:id="204"/>
      <w:bookmarkEnd w:id="205"/>
      <w:bookmarkEnd w:id="206"/>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黑体" w:hAnsi="黑体" w:eastAsia="黑体"/>
          <w:bCs/>
          <w:sz w:val="32"/>
          <w:szCs w:val="32"/>
        </w:rPr>
        <w:t>第六条</w:t>
      </w:r>
      <w:r>
        <w:rPr>
          <w:rFonts w:hint="eastAsia" w:ascii="仿宋_GB2312" w:eastAsia="仿宋_GB2312"/>
          <w:sz w:val="32"/>
          <w:szCs w:val="32"/>
        </w:rPr>
        <w:t>　一个年度需要立卷的文件材料必须收集齐全完整；</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黑体" w:hAnsi="黑体" w:eastAsia="黑体"/>
          <w:bCs/>
          <w:sz w:val="32"/>
          <w:szCs w:val="32"/>
        </w:rPr>
        <w:t>第七条</w:t>
      </w:r>
      <w:r>
        <w:rPr>
          <w:rFonts w:hint="eastAsia" w:ascii="仿宋_GB2312" w:eastAsia="仿宋_GB2312"/>
          <w:sz w:val="32"/>
          <w:szCs w:val="32"/>
        </w:rPr>
        <w:t>　协会开展的各项工作和活动由相关人员负责记录并交由办公室归档。</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黑体" w:hAnsi="黑体" w:eastAsia="黑体"/>
          <w:bCs/>
          <w:sz w:val="32"/>
          <w:szCs w:val="32"/>
        </w:rPr>
        <w:t>第八条</w:t>
      </w:r>
      <w:r>
        <w:rPr>
          <w:rFonts w:hint="eastAsia" w:ascii="仿宋_GB2312" w:eastAsia="仿宋_GB2312"/>
          <w:sz w:val="32"/>
          <w:szCs w:val="32"/>
        </w:rPr>
        <w:t>　立卷程序是一个分类、组合、编目的过程。</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1、分类。分类是在文件收集齐全的基础上，将文件按年度、内容、保管期限等特征逐项分开。</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2、组合。组合是将经过分类的文件，按一定形式组合起来。组合要以问题为主，兼顾其它特征，使其联系紧密，年代不混、保管期限准确。基本方法是：</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（1）协会日常工作的管理和业务活动形成的各种文件一般按单一问题组合。</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（2）会议文件，根据文件的多少，可以一会一卷或数会一卷，文件多时也可以一会数卷。会议照片应单独保存。</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（3）特殊性文件材料，可根据具体情况进行组合。</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3、编目。将经过组合以后的文件，进行系统的排列和编目。</w:t>
      </w:r>
    </w:p>
    <w:p>
      <w:pPr>
        <w:pageBreakBefore w:val="0"/>
        <w:kinsoku/>
        <w:overflowPunct/>
        <w:topLinePunct w:val="0"/>
        <w:bidi w:val="0"/>
        <w:spacing w:line="560" w:lineRule="exact"/>
        <w:jc w:val="center"/>
        <w:textAlignment w:val="auto"/>
        <w:outlineLvl w:val="0"/>
        <w:rPr>
          <w:rFonts w:ascii="黑体" w:hAnsi="黑体" w:eastAsia="黑体"/>
          <w:sz w:val="32"/>
          <w:szCs w:val="32"/>
        </w:rPr>
      </w:pPr>
      <w:bookmarkStart w:id="207" w:name="_Toc59372684"/>
      <w:bookmarkStart w:id="208" w:name="_Toc59372567"/>
      <w:bookmarkStart w:id="209" w:name="_Toc59476228"/>
      <w:r>
        <w:rPr>
          <w:rFonts w:hint="eastAsia" w:ascii="黑体" w:hAnsi="黑体" w:eastAsia="黑体"/>
          <w:sz w:val="32"/>
          <w:szCs w:val="32"/>
        </w:rPr>
        <w:t>第五章　  档案管理和利用</w:t>
      </w:r>
      <w:bookmarkEnd w:id="207"/>
      <w:bookmarkEnd w:id="208"/>
      <w:bookmarkEnd w:id="209"/>
    </w:p>
    <w:p>
      <w:pPr>
        <w:pageBreakBefore w:val="0"/>
        <w:kinsoku/>
        <w:overflowPunct/>
        <w:topLinePunct w:val="0"/>
        <w:bidi w:val="0"/>
        <w:spacing w:line="560" w:lineRule="exact"/>
        <w:ind w:firstLine="640" w:firstLineChars="200"/>
        <w:jc w:val="left"/>
        <w:textAlignment w:val="auto"/>
        <w:rPr>
          <w:rFonts w:ascii="仿宋_GB2312" w:eastAsia="仿宋_GB2312"/>
          <w:sz w:val="32"/>
          <w:szCs w:val="32"/>
        </w:rPr>
      </w:pPr>
      <w:r>
        <w:rPr>
          <w:rFonts w:hint="eastAsia" w:ascii="黑体" w:hAnsi="黑体" w:eastAsia="黑体"/>
          <w:bCs/>
          <w:sz w:val="32"/>
          <w:szCs w:val="32"/>
        </w:rPr>
        <w:t>第九条</w:t>
      </w:r>
      <w:r>
        <w:rPr>
          <w:rFonts w:hint="eastAsia" w:ascii="仿宋_GB2312" w:eastAsia="仿宋_GB2312"/>
          <w:sz w:val="32"/>
          <w:szCs w:val="32"/>
        </w:rPr>
        <w:t>　协会档案原则上仅供协会工作人员查看。需要查阅档案时，须经协会秘书处，并办理查阅手续。</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黑体" w:hAnsi="黑体" w:eastAsia="黑体"/>
          <w:bCs/>
          <w:sz w:val="32"/>
          <w:szCs w:val="32"/>
        </w:rPr>
        <w:t>第十条</w:t>
      </w:r>
      <w:r>
        <w:rPr>
          <w:rFonts w:hint="eastAsia" w:ascii="仿宋_GB2312" w:eastAsia="仿宋_GB2312"/>
          <w:sz w:val="32"/>
          <w:szCs w:val="32"/>
        </w:rPr>
        <w:t>　被查阅的档案必须保持整洁，严禁涂改、翻印、抄录 、转借和遗失，如确属工作需要摘录和复印，经秘书处同意后方可摘录和复印。</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黑体" w:hAnsi="黑体" w:eastAsia="黑体"/>
          <w:bCs/>
          <w:sz w:val="32"/>
          <w:szCs w:val="32"/>
        </w:rPr>
        <w:t>第十一条</w:t>
      </w:r>
      <w:r>
        <w:rPr>
          <w:rFonts w:hint="eastAsia" w:ascii="仿宋_GB2312" w:eastAsia="仿宋_GB2312"/>
          <w:sz w:val="32"/>
          <w:szCs w:val="32"/>
        </w:rPr>
        <w:t>　在查阅档案过程中，如有任何损失，将按情节轻重程度追究当事人责任。</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黑体" w:hAnsi="黑体" w:eastAsia="黑体"/>
          <w:bCs/>
          <w:sz w:val="32"/>
          <w:szCs w:val="32"/>
        </w:rPr>
        <w:t>第十二条</w:t>
      </w:r>
      <w:r>
        <w:rPr>
          <w:rFonts w:hint="eastAsia" w:ascii="仿宋_GB2312" w:eastAsia="仿宋_GB2312"/>
          <w:sz w:val="32"/>
          <w:szCs w:val="32"/>
        </w:rPr>
        <w:t>　对于因历史原因遗失的材料，原则上不再要求补齐。</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黑体" w:hAnsi="黑体" w:eastAsia="黑体"/>
          <w:bCs/>
          <w:sz w:val="32"/>
          <w:szCs w:val="32"/>
        </w:rPr>
        <w:t>第十三条</w:t>
      </w:r>
      <w:r>
        <w:rPr>
          <w:rFonts w:hint="eastAsia" w:ascii="仿宋_GB2312" w:eastAsia="仿宋_GB2312"/>
          <w:sz w:val="32"/>
          <w:szCs w:val="32"/>
        </w:rPr>
        <w:t>　保存档案必须安全，装具要有防火、防盗、防潮、防虫、防尘等功能，保持清洁，做到经常检查，发现问题及时解决。</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黑体" w:hAnsi="黑体" w:eastAsia="黑体"/>
          <w:bCs/>
          <w:sz w:val="32"/>
          <w:szCs w:val="32"/>
        </w:rPr>
        <w:t>第十四条</w:t>
      </w:r>
      <w:r>
        <w:rPr>
          <w:rFonts w:hint="eastAsia" w:ascii="仿宋_GB2312" w:eastAsia="仿宋_GB2312"/>
          <w:sz w:val="32"/>
          <w:szCs w:val="32"/>
        </w:rPr>
        <w:t>　编制必要的检索工具、编辑有关档案文件汇编和参考资料。编制档案存放位置索引和装具所有档案标识牌，以利于更好地开展档案利用工作。</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黑体" w:hAnsi="黑体" w:eastAsia="黑体"/>
          <w:bCs/>
          <w:sz w:val="32"/>
          <w:szCs w:val="32"/>
        </w:rPr>
        <w:t>第十五条</w:t>
      </w:r>
      <w:r>
        <w:rPr>
          <w:rFonts w:hint="eastAsia" w:ascii="仿宋_GB2312" w:eastAsia="仿宋_GB2312"/>
          <w:sz w:val="32"/>
          <w:szCs w:val="32"/>
        </w:rPr>
        <w:t>　对已超过保管期限需要销毁的档案，必须在案卷目录上予以注销。</w:t>
      </w:r>
    </w:p>
    <w:p>
      <w:pPr>
        <w:pageBreakBefore w:val="0"/>
        <w:kinsoku/>
        <w:overflowPunct/>
        <w:topLinePunct w:val="0"/>
        <w:bidi w:val="0"/>
        <w:spacing w:line="560" w:lineRule="exact"/>
        <w:jc w:val="center"/>
        <w:textAlignment w:val="auto"/>
        <w:outlineLvl w:val="0"/>
        <w:rPr>
          <w:rFonts w:ascii="黑体" w:hAnsi="黑体" w:eastAsia="黑体"/>
          <w:sz w:val="32"/>
          <w:szCs w:val="32"/>
        </w:rPr>
      </w:pPr>
      <w:bookmarkStart w:id="210" w:name="_Toc59476229"/>
      <w:bookmarkStart w:id="211" w:name="_Toc59372685"/>
      <w:bookmarkStart w:id="212" w:name="_Toc59372568"/>
      <w:r>
        <w:rPr>
          <w:rFonts w:hint="eastAsia" w:ascii="黑体" w:hAnsi="黑体" w:eastAsia="黑体"/>
          <w:sz w:val="32"/>
          <w:szCs w:val="32"/>
        </w:rPr>
        <w:t>第六章　  附则</w:t>
      </w:r>
      <w:bookmarkEnd w:id="210"/>
      <w:bookmarkEnd w:id="211"/>
      <w:bookmarkEnd w:id="212"/>
    </w:p>
    <w:p>
      <w:pPr>
        <w:pageBreakBefore w:val="0"/>
        <w:kinsoku/>
        <w:overflowPunct/>
        <w:topLinePunct w:val="0"/>
        <w:bidi w:val="0"/>
        <w:spacing w:line="560" w:lineRule="exact"/>
        <w:ind w:firstLine="640" w:firstLineChars="200"/>
        <w:textAlignment w:val="auto"/>
        <w:rPr>
          <w:rFonts w:ascii="仿宋_GB2312" w:hAnsi="黑体" w:eastAsia="仿宋_GB2312"/>
          <w:sz w:val="32"/>
          <w:szCs w:val="32"/>
        </w:rPr>
      </w:pPr>
      <w:r>
        <w:rPr>
          <w:rFonts w:hint="eastAsia" w:ascii="黑体" w:hAnsi="黑体" w:eastAsia="黑体"/>
          <w:bCs/>
          <w:sz w:val="32"/>
          <w:szCs w:val="32"/>
        </w:rPr>
        <w:t>第十六条</w:t>
      </w:r>
      <w:r>
        <w:rPr>
          <w:rFonts w:hint="eastAsia" w:ascii="仿宋_GB2312" w:hAnsi="黑体" w:eastAsia="仿宋_GB2312"/>
          <w:sz w:val="32"/>
          <w:szCs w:val="32"/>
        </w:rPr>
        <w:t>　本制度解释权、修改权归协会秘书处。</w:t>
      </w:r>
    </w:p>
    <w:p>
      <w:pPr>
        <w:pageBreakBefore w:val="0"/>
        <w:kinsoku/>
        <w:overflowPunct/>
        <w:topLinePunct w:val="0"/>
        <w:bidi w:val="0"/>
        <w:spacing w:line="560" w:lineRule="exact"/>
        <w:ind w:firstLine="640" w:firstLineChars="200"/>
        <w:textAlignment w:val="auto"/>
        <w:rPr>
          <w:rFonts w:ascii="仿宋_GB2312" w:hAnsi="黑体" w:eastAsia="仿宋_GB2312"/>
          <w:sz w:val="32"/>
          <w:szCs w:val="32"/>
        </w:rPr>
      </w:pPr>
      <w:r>
        <w:rPr>
          <w:rFonts w:hint="eastAsia" w:ascii="黑体" w:hAnsi="黑体" w:eastAsia="黑体"/>
          <w:bCs/>
          <w:sz w:val="32"/>
          <w:szCs w:val="32"/>
        </w:rPr>
        <w:t>第十七条</w:t>
      </w:r>
      <w:r>
        <w:rPr>
          <w:rFonts w:hint="eastAsia" w:ascii="仿宋_GB2312" w:hAnsi="黑体" w:eastAsia="仿宋_GB2312"/>
          <w:sz w:val="32"/>
          <w:szCs w:val="32"/>
        </w:rPr>
        <w:t xml:space="preserve">  本制度自2020年12月23日起生效。</w:t>
      </w:r>
    </w:p>
    <w:p>
      <w:pPr>
        <w:pageBreakBefore w:val="0"/>
        <w:kinsoku/>
        <w:overflowPunct/>
        <w:topLinePunct w:val="0"/>
        <w:bidi w:val="0"/>
        <w:spacing w:line="560" w:lineRule="exact"/>
        <w:textAlignment w:val="auto"/>
        <w:rPr>
          <w:rFonts w:ascii="仿宋_GB2312" w:eastAsia="仿宋_GB2312"/>
        </w:rPr>
      </w:pPr>
    </w:p>
    <w:p>
      <w:pPr>
        <w:pageBreakBefore w:val="0"/>
        <w:kinsoku/>
        <w:overflowPunct/>
        <w:topLinePunct w:val="0"/>
        <w:bidi w:val="0"/>
        <w:spacing w:line="560" w:lineRule="exact"/>
        <w:jc w:val="both"/>
        <w:textAlignment w:val="auto"/>
        <w:rPr>
          <w:rFonts w:ascii="宋体" w:hAnsi="宋体"/>
          <w:b/>
          <w:sz w:val="44"/>
          <w:szCs w:val="44"/>
        </w:rPr>
      </w:pPr>
    </w:p>
    <w:p>
      <w:pPr>
        <w:pageBreakBefore w:val="0"/>
        <w:kinsoku/>
        <w:overflowPunct/>
        <w:topLinePunct w:val="0"/>
        <w:bidi w:val="0"/>
        <w:spacing w:line="560" w:lineRule="exact"/>
        <w:jc w:val="both"/>
        <w:textAlignment w:val="auto"/>
        <w:rPr>
          <w:rFonts w:ascii="宋体" w:hAnsi="宋体"/>
          <w:b/>
          <w:sz w:val="44"/>
          <w:szCs w:val="44"/>
        </w:rPr>
      </w:pPr>
    </w:p>
    <w:p>
      <w:pPr>
        <w:pageBreakBefore w:val="0"/>
        <w:kinsoku/>
        <w:overflowPunct/>
        <w:topLinePunct w:val="0"/>
        <w:bidi w:val="0"/>
        <w:spacing w:line="560" w:lineRule="exact"/>
        <w:jc w:val="both"/>
        <w:textAlignment w:val="auto"/>
        <w:rPr>
          <w:rFonts w:ascii="宋体" w:hAnsi="宋体"/>
          <w:b/>
          <w:sz w:val="44"/>
          <w:szCs w:val="44"/>
        </w:rPr>
      </w:pPr>
    </w:p>
    <w:p>
      <w:pPr>
        <w:pageBreakBefore w:val="0"/>
        <w:kinsoku/>
        <w:overflowPunct/>
        <w:topLinePunct w:val="0"/>
        <w:bidi w:val="0"/>
        <w:spacing w:line="560" w:lineRule="exact"/>
        <w:jc w:val="both"/>
        <w:textAlignment w:val="auto"/>
        <w:rPr>
          <w:rFonts w:ascii="宋体" w:hAnsi="宋体"/>
          <w:b/>
          <w:sz w:val="44"/>
          <w:szCs w:val="44"/>
        </w:rPr>
      </w:pPr>
    </w:p>
    <w:p>
      <w:pPr>
        <w:pageBreakBefore w:val="0"/>
        <w:kinsoku/>
        <w:overflowPunct/>
        <w:topLinePunct w:val="0"/>
        <w:bidi w:val="0"/>
        <w:spacing w:line="560" w:lineRule="exact"/>
        <w:jc w:val="both"/>
        <w:textAlignment w:val="auto"/>
        <w:rPr>
          <w:rFonts w:ascii="宋体" w:hAnsi="宋体"/>
          <w:b/>
          <w:sz w:val="44"/>
          <w:szCs w:val="44"/>
        </w:rPr>
      </w:pPr>
    </w:p>
    <w:p>
      <w:pPr>
        <w:pageBreakBefore w:val="0"/>
        <w:kinsoku/>
        <w:overflowPunct/>
        <w:topLinePunct w:val="0"/>
        <w:bidi w:val="0"/>
        <w:spacing w:line="560" w:lineRule="exact"/>
        <w:jc w:val="both"/>
        <w:textAlignment w:val="auto"/>
        <w:rPr>
          <w:rFonts w:ascii="宋体" w:hAnsi="宋体"/>
          <w:b/>
          <w:sz w:val="44"/>
          <w:szCs w:val="44"/>
        </w:rPr>
      </w:pPr>
    </w:p>
    <w:p>
      <w:pPr>
        <w:pageBreakBefore w:val="0"/>
        <w:kinsoku/>
        <w:overflowPunct/>
        <w:topLinePunct w:val="0"/>
        <w:bidi w:val="0"/>
        <w:spacing w:line="560" w:lineRule="exact"/>
        <w:jc w:val="both"/>
        <w:textAlignment w:val="auto"/>
        <w:rPr>
          <w:rFonts w:ascii="宋体" w:hAnsi="宋体"/>
          <w:b/>
          <w:sz w:val="44"/>
          <w:szCs w:val="44"/>
        </w:rPr>
      </w:pPr>
    </w:p>
    <w:p>
      <w:pPr>
        <w:pageBreakBefore w:val="0"/>
        <w:kinsoku/>
        <w:overflowPunct/>
        <w:topLinePunct w:val="0"/>
        <w:bidi w:val="0"/>
        <w:spacing w:line="560" w:lineRule="exact"/>
        <w:jc w:val="both"/>
        <w:textAlignment w:val="auto"/>
        <w:rPr>
          <w:rFonts w:ascii="宋体" w:hAnsi="宋体"/>
          <w:b/>
          <w:sz w:val="44"/>
          <w:szCs w:val="44"/>
        </w:rPr>
      </w:pPr>
    </w:p>
    <w:p>
      <w:pPr>
        <w:pageBreakBefore w:val="0"/>
        <w:kinsoku/>
        <w:overflowPunct/>
        <w:topLinePunct w:val="0"/>
        <w:bidi w:val="0"/>
        <w:spacing w:line="560" w:lineRule="exact"/>
        <w:jc w:val="both"/>
        <w:textAlignment w:val="auto"/>
        <w:rPr>
          <w:rFonts w:ascii="宋体" w:hAnsi="宋体"/>
          <w:b/>
          <w:sz w:val="44"/>
          <w:szCs w:val="44"/>
        </w:rPr>
      </w:pPr>
    </w:p>
    <w:p>
      <w:pPr>
        <w:pageBreakBefore w:val="0"/>
        <w:kinsoku/>
        <w:overflowPunct/>
        <w:topLinePunct w:val="0"/>
        <w:bidi w:val="0"/>
        <w:spacing w:line="560" w:lineRule="exact"/>
        <w:jc w:val="both"/>
        <w:textAlignment w:val="auto"/>
        <w:rPr>
          <w:rFonts w:ascii="宋体" w:hAnsi="宋体"/>
          <w:b/>
          <w:sz w:val="44"/>
          <w:szCs w:val="44"/>
        </w:rPr>
      </w:pPr>
    </w:p>
    <w:p>
      <w:pPr>
        <w:pageBreakBefore w:val="0"/>
        <w:kinsoku/>
        <w:overflowPunct/>
        <w:topLinePunct w:val="0"/>
        <w:bidi w:val="0"/>
        <w:spacing w:line="560" w:lineRule="exact"/>
        <w:jc w:val="both"/>
        <w:textAlignment w:val="auto"/>
        <w:rPr>
          <w:rFonts w:ascii="宋体" w:hAnsi="宋体"/>
          <w:b/>
          <w:sz w:val="44"/>
          <w:szCs w:val="44"/>
        </w:rPr>
      </w:pPr>
    </w:p>
    <w:p>
      <w:pPr>
        <w:pageBreakBefore w:val="0"/>
        <w:kinsoku/>
        <w:overflowPunct/>
        <w:topLinePunct w:val="0"/>
        <w:bidi w:val="0"/>
        <w:spacing w:line="560" w:lineRule="exact"/>
        <w:jc w:val="center"/>
        <w:textAlignment w:val="auto"/>
        <w:outlineLvl w:val="0"/>
        <w:rPr>
          <w:rFonts w:hint="eastAsia" w:ascii="方正小标宋_GBK" w:hAnsi="方正小标宋_GBK" w:eastAsia="方正小标宋_GBK" w:cs="方正小标宋_GBK"/>
          <w:b w:val="0"/>
          <w:bCs/>
          <w:kern w:val="44"/>
          <w:sz w:val="44"/>
          <w:szCs w:val="44"/>
          <w:lang w:val="en-US" w:eastAsia="zh-CN" w:bidi="ar-SA"/>
        </w:rPr>
      </w:pPr>
      <w:bookmarkStart w:id="213" w:name="_Toc59476230"/>
      <w:bookmarkStart w:id="214" w:name="_Toc59372569"/>
      <w:bookmarkStart w:id="215" w:name="_Toc59372686"/>
      <w:r>
        <w:rPr>
          <w:rFonts w:hint="eastAsia" w:ascii="方正小标宋_GBK" w:hAnsi="方正小标宋_GBK" w:eastAsia="方正小标宋_GBK" w:cs="方正小标宋_GBK"/>
          <w:b w:val="0"/>
          <w:bCs/>
          <w:kern w:val="44"/>
          <w:sz w:val="44"/>
          <w:szCs w:val="44"/>
          <w:lang w:val="en-US" w:eastAsia="zh-CN" w:bidi="ar-SA"/>
        </w:rPr>
        <w:t>青岛市水利行业协会</w:t>
      </w:r>
      <w:bookmarkEnd w:id="213"/>
      <w:bookmarkEnd w:id="214"/>
      <w:bookmarkEnd w:id="215"/>
      <w:r>
        <w:rPr>
          <w:rFonts w:hint="eastAsia" w:ascii="方正小标宋_GBK" w:hAnsi="方正小标宋_GBK" w:eastAsia="方正小标宋_GBK" w:cs="方正小标宋_GBK"/>
          <w:b w:val="0"/>
          <w:bCs/>
          <w:kern w:val="44"/>
          <w:sz w:val="44"/>
          <w:szCs w:val="44"/>
          <w:lang w:val="en-US" w:eastAsia="zh-CN" w:bidi="ar-SA"/>
        </w:rPr>
        <w:t>印信管理规定</w:t>
      </w:r>
    </w:p>
    <w:p>
      <w:pPr>
        <w:pageBreakBefore w:val="0"/>
        <w:kinsoku/>
        <w:overflowPunct/>
        <w:topLinePunct w:val="0"/>
        <w:bidi w:val="0"/>
        <w:spacing w:line="560" w:lineRule="exact"/>
        <w:ind w:firstLine="880" w:firstLineChars="200"/>
        <w:textAlignment w:val="auto"/>
        <w:rPr>
          <w:rFonts w:ascii="宋体" w:hAnsi="宋体" w:eastAsia="宋体"/>
          <w:sz w:val="44"/>
          <w:szCs w:val="44"/>
        </w:rPr>
      </w:pPr>
    </w:p>
    <w:p>
      <w:pPr>
        <w:pageBreakBefore w:val="0"/>
        <w:numPr>
          <w:ilvl w:val="0"/>
          <w:numId w:val="4"/>
        </w:numPr>
        <w:kinsoku/>
        <w:overflowPunct/>
        <w:topLinePunct w:val="0"/>
        <w:bidi w:val="0"/>
        <w:spacing w:line="560" w:lineRule="exact"/>
        <w:textAlignment w:val="auto"/>
        <w:rPr>
          <w:rFonts w:hint="eastAsia" w:ascii="黑体" w:hAnsi="黑体" w:eastAsia="黑体"/>
          <w:color w:val="000000"/>
          <w:sz w:val="32"/>
          <w:szCs w:val="32"/>
        </w:rPr>
      </w:pPr>
      <w:r>
        <w:rPr>
          <w:rFonts w:hint="eastAsia" w:ascii="黑体" w:hAnsi="黑体" w:eastAsia="黑体"/>
          <w:color w:val="000000"/>
          <w:sz w:val="32"/>
          <w:szCs w:val="32"/>
        </w:rPr>
        <w:t>目的</w:t>
      </w:r>
    </w:p>
    <w:p>
      <w:pPr>
        <w:pageBreakBefore w:val="0"/>
        <w:kinsoku/>
        <w:overflowPunct/>
        <w:topLinePunct w:val="0"/>
        <w:bidi w:val="0"/>
        <w:spacing w:line="560" w:lineRule="exact"/>
        <w:ind w:firstLine="640" w:firstLineChars="200"/>
        <w:textAlignment w:val="auto"/>
        <w:rPr>
          <w:rFonts w:hint="eastAsia" w:ascii="仿宋" w:hAnsi="仿宋" w:eastAsia="仿宋"/>
          <w:b/>
          <w:color w:val="000000"/>
          <w:sz w:val="32"/>
          <w:szCs w:val="32"/>
        </w:rPr>
      </w:pPr>
      <w:r>
        <w:rPr>
          <w:rFonts w:hint="eastAsia" w:ascii="仿宋_GB2312" w:eastAsia="仿宋_GB2312"/>
          <w:sz w:val="32"/>
          <w:szCs w:val="32"/>
        </w:rPr>
        <w:t>为加强</w:t>
      </w:r>
      <w:r>
        <w:rPr>
          <w:rFonts w:hint="eastAsia" w:ascii="仿宋_GB2312" w:eastAsia="仿宋_GB2312"/>
          <w:sz w:val="32"/>
          <w:szCs w:val="32"/>
          <w:lang w:eastAsia="zh-CN"/>
        </w:rPr>
        <w:t>协会</w:t>
      </w:r>
      <w:r>
        <w:rPr>
          <w:rFonts w:hint="eastAsia" w:ascii="仿宋_GB2312" w:eastAsia="仿宋_GB2312"/>
          <w:sz w:val="32"/>
          <w:szCs w:val="32"/>
        </w:rPr>
        <w:t>印章、介绍信、委托书等印信管理，保证公司印信使用的合法性、严肃性、维护公司利益，特制定本制度。</w:t>
      </w:r>
    </w:p>
    <w:p>
      <w:pPr>
        <w:pageBreakBefore w:val="0"/>
        <w:numPr>
          <w:ilvl w:val="0"/>
          <w:numId w:val="4"/>
        </w:numPr>
        <w:kinsoku/>
        <w:overflowPunct/>
        <w:topLinePunct w:val="0"/>
        <w:bidi w:val="0"/>
        <w:spacing w:line="560" w:lineRule="exact"/>
        <w:textAlignment w:val="auto"/>
        <w:rPr>
          <w:rFonts w:hint="eastAsia" w:ascii="黑体" w:hAnsi="黑体" w:eastAsia="黑体"/>
          <w:color w:val="000000"/>
          <w:sz w:val="32"/>
          <w:szCs w:val="32"/>
        </w:rPr>
      </w:pPr>
      <w:r>
        <w:rPr>
          <w:rFonts w:hint="eastAsia" w:ascii="黑体" w:hAnsi="黑体" w:eastAsia="黑体"/>
          <w:color w:val="000000"/>
          <w:sz w:val="32"/>
          <w:szCs w:val="32"/>
        </w:rPr>
        <w:t>适用范围</w:t>
      </w:r>
    </w:p>
    <w:p>
      <w:pPr>
        <w:pageBreakBefore w:val="0"/>
        <w:kinsoku/>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公司公章、法人印鉴、财务专用章的保管使用，介绍信、证明信的开具、保管工作。</w:t>
      </w:r>
    </w:p>
    <w:p>
      <w:pPr>
        <w:pageBreakBefore w:val="0"/>
        <w:kinsoku/>
        <w:overflowPunct/>
        <w:topLinePunct w:val="0"/>
        <w:bidi w:val="0"/>
        <w:spacing w:line="560" w:lineRule="exact"/>
        <w:ind w:firstLine="640" w:firstLineChars="200"/>
        <w:textAlignment w:val="auto"/>
        <w:rPr>
          <w:rFonts w:hint="eastAsia" w:ascii="黑体" w:hAnsi="黑体" w:eastAsia="黑体"/>
          <w:color w:val="000000"/>
          <w:sz w:val="32"/>
          <w:szCs w:val="32"/>
        </w:rPr>
      </w:pPr>
      <w:r>
        <w:rPr>
          <w:rFonts w:hint="eastAsia" w:ascii="黑体" w:hAnsi="黑体" w:eastAsia="黑体"/>
          <w:color w:val="000000"/>
          <w:sz w:val="32"/>
          <w:szCs w:val="32"/>
        </w:rPr>
        <w:t>三、管理职责</w:t>
      </w:r>
    </w:p>
    <w:p>
      <w:pPr>
        <w:pageBreakBefore w:val="0"/>
        <w:kinsoku/>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公司公章、法人印鉴</w:t>
      </w:r>
      <w:r>
        <w:rPr>
          <w:rFonts w:hint="eastAsia" w:ascii="仿宋_GB2312" w:eastAsia="仿宋_GB2312"/>
          <w:sz w:val="32"/>
          <w:szCs w:val="32"/>
          <w:lang w:eastAsia="zh-CN"/>
        </w:rPr>
        <w:t>、</w:t>
      </w:r>
      <w:r>
        <w:rPr>
          <w:rFonts w:hint="eastAsia" w:ascii="仿宋_GB2312" w:eastAsia="仿宋_GB2312"/>
          <w:sz w:val="32"/>
          <w:szCs w:val="32"/>
        </w:rPr>
        <w:t>由</w:t>
      </w:r>
      <w:r>
        <w:rPr>
          <w:rFonts w:hint="eastAsia" w:ascii="仿宋_GB2312" w:eastAsia="仿宋_GB2312"/>
          <w:sz w:val="32"/>
          <w:szCs w:val="32"/>
          <w:lang w:eastAsia="zh-CN"/>
        </w:rPr>
        <w:t>协会秘书处</w:t>
      </w:r>
      <w:r>
        <w:rPr>
          <w:rFonts w:hint="eastAsia" w:ascii="仿宋_GB2312" w:eastAsia="仿宋_GB2312"/>
          <w:sz w:val="32"/>
          <w:szCs w:val="32"/>
        </w:rPr>
        <w:t>保管。</w:t>
      </w:r>
    </w:p>
    <w:p>
      <w:pPr>
        <w:pageBreakBefore w:val="0"/>
        <w:kinsoku/>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财务专用章由财务</w:t>
      </w:r>
      <w:r>
        <w:rPr>
          <w:rFonts w:hint="eastAsia" w:ascii="仿宋_GB2312" w:eastAsia="仿宋_GB2312"/>
          <w:sz w:val="32"/>
          <w:szCs w:val="32"/>
          <w:lang w:eastAsia="zh-CN"/>
        </w:rPr>
        <w:t>人员</w:t>
      </w:r>
      <w:r>
        <w:rPr>
          <w:rFonts w:hint="eastAsia" w:ascii="仿宋_GB2312" w:eastAsia="仿宋_GB2312"/>
          <w:sz w:val="32"/>
          <w:szCs w:val="32"/>
        </w:rPr>
        <w:t>保管。</w:t>
      </w:r>
    </w:p>
    <w:p>
      <w:pPr>
        <w:pageBreakBefore w:val="0"/>
        <w:kinsoku/>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lang w:eastAsia="zh-CN"/>
        </w:rPr>
        <w:t>协会秘书处</w:t>
      </w:r>
      <w:r>
        <w:rPr>
          <w:rFonts w:hint="eastAsia" w:ascii="仿宋_GB2312" w:eastAsia="仿宋_GB2312"/>
          <w:sz w:val="32"/>
          <w:szCs w:val="32"/>
        </w:rPr>
        <w:t>负责对印信进行监督管理、办理刻制和缴销。</w:t>
      </w:r>
    </w:p>
    <w:p>
      <w:pPr>
        <w:pageBreakBefore w:val="0"/>
        <w:kinsoku/>
        <w:overflowPunct/>
        <w:topLinePunct w:val="0"/>
        <w:bidi w:val="0"/>
        <w:spacing w:line="560" w:lineRule="exact"/>
        <w:ind w:left="630"/>
        <w:textAlignment w:val="auto"/>
        <w:rPr>
          <w:rFonts w:hint="eastAsia" w:ascii="黑体" w:hAnsi="黑体" w:eastAsia="黑体"/>
          <w:color w:val="000000"/>
          <w:sz w:val="32"/>
          <w:szCs w:val="32"/>
        </w:rPr>
      </w:pPr>
      <w:r>
        <w:rPr>
          <w:rFonts w:hint="eastAsia" w:ascii="黑体" w:hAnsi="黑体" w:eastAsia="黑体"/>
          <w:color w:val="000000"/>
          <w:sz w:val="32"/>
          <w:szCs w:val="32"/>
        </w:rPr>
        <w:t>四、印章的刻制</w:t>
      </w:r>
    </w:p>
    <w:p>
      <w:pPr>
        <w:pageBreakBefore w:val="0"/>
        <w:kinsoku/>
        <w:overflowPunct/>
        <w:topLinePunct w:val="0"/>
        <w:bidi w:val="0"/>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1.由协会秘书处负责填写《印章刻制审批表》（见附件1），经协会秘书长、副会长、会长审批同意后，统一由秘书处办理，任何人不得私刻、复刻。</w:t>
      </w:r>
    </w:p>
    <w:p>
      <w:pPr>
        <w:pageBreakBefore w:val="0"/>
        <w:kinsoku/>
        <w:overflowPunct/>
        <w:topLinePunct w:val="0"/>
        <w:bidi w:val="0"/>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由于协会名称变更或其他特殊原因导致原公司公章、法人印鉴、财务专用章停用，应按法律规定将原章上交至公安部门。其他印章停用或不用，须将印章交至公司办公室封存，印章原保管部门不得擅自处理或留用。</w:t>
      </w:r>
    </w:p>
    <w:p>
      <w:pPr>
        <w:pageBreakBefore w:val="0"/>
        <w:kinsoku/>
        <w:overflowPunct/>
        <w:topLinePunct w:val="0"/>
        <w:bidi w:val="0"/>
        <w:spacing w:line="560" w:lineRule="exact"/>
        <w:ind w:firstLine="640" w:firstLineChars="200"/>
        <w:textAlignment w:val="auto"/>
        <w:rPr>
          <w:rFonts w:hint="eastAsia" w:ascii="仿宋" w:hAnsi="仿宋" w:eastAsia="仿宋"/>
          <w:color w:val="000000"/>
          <w:sz w:val="32"/>
          <w:szCs w:val="32"/>
        </w:rPr>
      </w:pPr>
      <w:r>
        <w:rPr>
          <w:rFonts w:hint="eastAsia" w:ascii="仿宋_GB2312" w:eastAsia="仿宋_GB2312"/>
          <w:sz w:val="32"/>
          <w:szCs w:val="32"/>
          <w:lang w:val="en-US" w:eastAsia="zh-CN"/>
        </w:rPr>
        <w:t>3. 协会秘书处建立印章台账，记录各类印章的章型、管理人、管理部门、销毁人、销毁时间等情况。</w:t>
      </w:r>
    </w:p>
    <w:p>
      <w:pPr>
        <w:pageBreakBefore w:val="0"/>
        <w:kinsoku/>
        <w:overflowPunct/>
        <w:topLinePunct w:val="0"/>
        <w:bidi w:val="0"/>
        <w:spacing w:line="560" w:lineRule="exact"/>
        <w:ind w:firstLine="640" w:firstLineChars="200"/>
        <w:textAlignment w:val="auto"/>
        <w:rPr>
          <w:rFonts w:hint="eastAsia" w:ascii="黑体" w:hAnsi="黑体" w:eastAsia="黑体"/>
          <w:color w:val="000000"/>
          <w:sz w:val="32"/>
          <w:szCs w:val="32"/>
        </w:rPr>
      </w:pPr>
      <w:r>
        <w:rPr>
          <w:rFonts w:hint="eastAsia" w:ascii="黑体" w:hAnsi="黑体" w:eastAsia="黑体"/>
          <w:bCs/>
          <w:color w:val="000000"/>
          <w:sz w:val="32"/>
          <w:szCs w:val="32"/>
        </w:rPr>
        <w:t>五、</w:t>
      </w:r>
      <w:r>
        <w:rPr>
          <w:rFonts w:hint="eastAsia" w:ascii="黑体" w:hAnsi="黑体" w:eastAsia="黑体"/>
          <w:color w:val="000000"/>
          <w:sz w:val="32"/>
          <w:szCs w:val="32"/>
        </w:rPr>
        <w:t>印章的使用</w:t>
      </w:r>
    </w:p>
    <w:p>
      <w:pPr>
        <w:pageBreakBefore w:val="0"/>
        <w:kinsoku/>
        <w:overflowPunct/>
        <w:topLinePunct w:val="0"/>
        <w:bidi w:val="0"/>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1.印章的规范使用代表着协会的形象，协会相关负责人在审核对内、对外行文时，一定要严格把关，注意行文措辞。</w:t>
      </w:r>
    </w:p>
    <w:p>
      <w:pPr>
        <w:pageBreakBefore w:val="0"/>
        <w:kinsoku/>
        <w:overflowPunct/>
        <w:topLinePunct w:val="0"/>
        <w:bidi w:val="0"/>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2.公章主要用于以协会名义发出的信函、公文、介绍信、证明或其他材料等。</w:t>
      </w:r>
    </w:p>
    <w:p>
      <w:pPr>
        <w:pageBreakBefore w:val="0"/>
        <w:kinsoku/>
        <w:overflowPunct/>
        <w:topLinePunct w:val="0"/>
        <w:bidi w:val="0"/>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财务专用章由财务部按协会财务管理制度规定使用。</w:t>
      </w:r>
    </w:p>
    <w:p>
      <w:pPr>
        <w:pageBreakBefore w:val="0"/>
        <w:kinsoku/>
        <w:overflowPunct/>
        <w:topLinePunct w:val="0"/>
        <w:bidi w:val="0"/>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3．需要用印时，经办人必须详细填写《青岛市水利行业协会用章（印）审批单》（见附件3），经秘书长、会长审批签字批准后，方可联系印章保管人员盖章。</w:t>
      </w:r>
    </w:p>
    <w:p>
      <w:pPr>
        <w:pageBreakBefore w:val="0"/>
        <w:kinsoku/>
        <w:overflowPunct/>
        <w:topLinePunct w:val="0"/>
        <w:bidi w:val="0"/>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4．填写用章审批单时，当涉及到合同以及协议方面内容时，须在“事由”栏中写明公司名称、项目名称、金额等内容。</w:t>
      </w:r>
    </w:p>
    <w:p>
      <w:pPr>
        <w:pageBreakBefore w:val="0"/>
        <w:kinsoku/>
        <w:overflowPunct/>
        <w:topLinePunct w:val="0"/>
        <w:bidi w:val="0"/>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5. 印章保管人员应仔细审阅和核对审批单与盖章内容，盖章后将《用章（印）审批单》存档备查。</w:t>
      </w:r>
    </w:p>
    <w:p>
      <w:pPr>
        <w:pageBreakBefore w:val="0"/>
        <w:kinsoku/>
        <w:overflowPunct/>
        <w:topLinePunct w:val="0"/>
        <w:bidi w:val="0"/>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6.印章保管人员不允许盖有印章的空白凭证。特殊情况按以下要求进行处理：（1）由协会主要领导特别批准；（2）此类凭证要指明用途的特定格式；（3）此类凭证要逐页编号，并有存根；（4）印章保管人要办理登记手续。</w:t>
      </w:r>
    </w:p>
    <w:p>
      <w:pPr>
        <w:pageBreakBefore w:val="0"/>
        <w:kinsoku/>
        <w:overflowPunct/>
        <w:topLinePunct w:val="0"/>
        <w:bidi w:val="0"/>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7. 印章原则上不得带出协会，确因工作需要将印章带出使用的，应事先填写《印章外带使用申请单》（见附件4），注明事由，经协会主要领导批准后方可带出协会。</w:t>
      </w:r>
    </w:p>
    <w:p>
      <w:pPr>
        <w:pageBreakBefore w:val="0"/>
        <w:kinsoku/>
        <w:overflowPunct/>
        <w:topLinePunct w:val="0"/>
        <w:bidi w:val="0"/>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8. 印章保管人必须妥善保管印章，如有遗失，必须及时向协会报告，协会视情况追究相关人员的责任。</w:t>
      </w:r>
    </w:p>
    <w:p>
      <w:pPr>
        <w:pageBreakBefore w:val="0"/>
        <w:kinsoku/>
        <w:overflowPunct/>
        <w:topLinePunct w:val="0"/>
        <w:bidi w:val="0"/>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9．印章保管人员原则上不得将印章委托他人代管，如因实际需要，须办理移交手续，填写《印章移交手续表》（见附件2），明确代管时间和权限，在移交期间产生的责任由印章代管人负责，最后将《印章移交手续表》交协会秘书处室备案。</w:t>
      </w:r>
    </w:p>
    <w:p>
      <w:pPr>
        <w:pageBreakBefore w:val="0"/>
        <w:kinsoku/>
        <w:overflowPunct/>
        <w:topLinePunct w:val="0"/>
        <w:bidi w:val="0"/>
        <w:spacing w:line="560" w:lineRule="exact"/>
        <w:ind w:firstLine="627" w:firstLineChars="196"/>
        <w:textAlignment w:val="auto"/>
        <w:rPr>
          <w:rFonts w:hint="eastAsia" w:ascii="黑体" w:hAnsi="黑体" w:eastAsia="黑体"/>
          <w:color w:val="000000"/>
          <w:sz w:val="32"/>
          <w:szCs w:val="32"/>
        </w:rPr>
      </w:pPr>
      <w:r>
        <w:rPr>
          <w:rFonts w:hint="eastAsia" w:ascii="黑体" w:hAnsi="黑体" w:eastAsia="黑体"/>
          <w:bCs/>
          <w:color w:val="000000"/>
          <w:sz w:val="32"/>
          <w:szCs w:val="32"/>
        </w:rPr>
        <w:t>六、</w:t>
      </w:r>
      <w:r>
        <w:rPr>
          <w:rFonts w:hint="eastAsia" w:ascii="黑体" w:hAnsi="黑体" w:eastAsia="黑体"/>
          <w:color w:val="000000"/>
          <w:sz w:val="32"/>
          <w:szCs w:val="32"/>
        </w:rPr>
        <w:t>介绍信管理</w:t>
      </w:r>
    </w:p>
    <w:p>
      <w:pPr>
        <w:pageBreakBefore w:val="0"/>
        <w:kinsoku/>
        <w:overflowPunct/>
        <w:topLinePunct w:val="0"/>
        <w:bidi w:val="0"/>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介绍信的使用要严格管理，开出介绍信，转介绍信都要履行以下手续：（1）介绍信应严格执行使用介绍信签批手续，经办人要在介绍信存根上签字备查。（2）严禁发出空白介绍信。（3）如因情况变化，介绍信未用，应立即退还。文书收回后，将收回的介绍信贴在存根处，写明情况，以免丢失。</w:t>
      </w:r>
    </w:p>
    <w:p>
      <w:pPr>
        <w:pageBreakBefore w:val="0"/>
        <w:kinsoku/>
        <w:overflowPunct/>
        <w:topLinePunct w:val="0"/>
        <w:bidi w:val="0"/>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2．接待外单位介绍来人时，应认真查对来人姓名、商办事项与介绍信所开列的是否相符。</w:t>
      </w:r>
    </w:p>
    <w:p>
      <w:pPr>
        <w:pageBreakBefore w:val="0"/>
        <w:kinsoku/>
        <w:overflowPunct/>
        <w:topLinePunct w:val="0"/>
        <w:bidi w:val="0"/>
        <w:spacing w:line="560" w:lineRule="exact"/>
        <w:ind w:firstLine="640" w:firstLineChars="200"/>
        <w:textAlignment w:val="auto"/>
        <w:rPr>
          <w:rFonts w:hint="eastAsia" w:ascii="仿宋" w:hAnsi="仿宋" w:eastAsia="仿宋"/>
          <w:color w:val="000000"/>
          <w:sz w:val="32"/>
          <w:szCs w:val="32"/>
        </w:rPr>
      </w:pPr>
      <w:r>
        <w:rPr>
          <w:rFonts w:hint="eastAsia" w:ascii="仿宋_GB2312" w:eastAsia="仿宋_GB2312"/>
          <w:sz w:val="32"/>
          <w:szCs w:val="32"/>
          <w:lang w:val="en-US" w:eastAsia="zh-CN"/>
        </w:rPr>
        <w:t>3．介绍信存根需妥善保管。</w:t>
      </w:r>
    </w:p>
    <w:p>
      <w:pPr>
        <w:pageBreakBefore w:val="0"/>
        <w:kinsoku/>
        <w:overflowPunct/>
        <w:topLinePunct w:val="0"/>
        <w:bidi w:val="0"/>
        <w:spacing w:line="560" w:lineRule="exact"/>
        <w:ind w:firstLine="627" w:firstLineChars="196"/>
        <w:textAlignment w:val="auto"/>
        <w:rPr>
          <w:rFonts w:hint="eastAsia" w:ascii="黑体" w:hAnsi="黑体" w:eastAsia="黑体"/>
          <w:bCs/>
          <w:color w:val="000000"/>
          <w:sz w:val="32"/>
          <w:szCs w:val="32"/>
        </w:rPr>
      </w:pPr>
      <w:r>
        <w:rPr>
          <w:rFonts w:hint="eastAsia" w:ascii="黑体" w:hAnsi="黑体" w:eastAsia="黑体"/>
          <w:bCs/>
          <w:color w:val="000000"/>
          <w:sz w:val="32"/>
          <w:szCs w:val="32"/>
        </w:rPr>
        <w:t>七、违纪责任</w:t>
      </w:r>
    </w:p>
    <w:p>
      <w:pPr>
        <w:pageBreakBefore w:val="0"/>
        <w:kinsoku/>
        <w:overflowPunct/>
        <w:topLinePunct w:val="0"/>
        <w:bidi w:val="0"/>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1.未经协会领导批准，私自加盖空白印章、空白介绍信，由协会主要领导对相关责任人进行诫勉谈话。情况严重的，给予通报批评或降职、解除劳动合同处分。</w:t>
      </w:r>
    </w:p>
    <w:p>
      <w:pPr>
        <w:pageBreakBefore w:val="0"/>
        <w:kinsoku/>
        <w:overflowPunct/>
        <w:topLinePunct w:val="0"/>
        <w:bidi w:val="0"/>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2.因违反本规定给协会造成损失的，由协会对违纪者予以降职、解除劳动合同等处分；造成严重损失或情节严重的，移送司法机关处理。</w:t>
      </w:r>
    </w:p>
    <w:p>
      <w:pPr>
        <w:pageBreakBefore w:val="0"/>
        <w:kinsoku/>
        <w:overflowPunct/>
        <w:topLinePunct w:val="0"/>
        <w:bidi w:val="0"/>
        <w:spacing w:line="560" w:lineRule="exact"/>
        <w:ind w:firstLine="627" w:firstLineChars="196"/>
        <w:textAlignment w:val="auto"/>
        <w:rPr>
          <w:rFonts w:hint="eastAsia" w:ascii="黑体" w:hAnsi="黑体" w:eastAsia="黑体" w:cs="Tahoma"/>
          <w:color w:val="000000"/>
          <w:kern w:val="0"/>
          <w:sz w:val="32"/>
          <w:szCs w:val="32"/>
        </w:rPr>
      </w:pPr>
      <w:r>
        <w:rPr>
          <w:rFonts w:hint="eastAsia" w:ascii="黑体" w:hAnsi="黑体" w:eastAsia="黑体" w:cs="Tahoma"/>
          <w:color w:val="000000"/>
          <w:kern w:val="0"/>
          <w:sz w:val="32"/>
          <w:szCs w:val="32"/>
        </w:rPr>
        <w:t>八、附则</w:t>
      </w:r>
    </w:p>
    <w:p>
      <w:pPr>
        <w:pageBreakBefore w:val="0"/>
        <w:kinsoku/>
        <w:overflowPunct/>
        <w:topLinePunct w:val="0"/>
        <w:bidi w:val="0"/>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1.本制度由协会秘书处制订、解释，自颁布之日起实施。</w:t>
      </w:r>
    </w:p>
    <w:p>
      <w:pPr>
        <w:pageBreakBefore w:val="0"/>
        <w:kinsoku/>
        <w:overflowPunct/>
        <w:topLinePunct w:val="0"/>
        <w:bidi w:val="0"/>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2.本制度实施后既有的类似制度即时自行终止。</w:t>
      </w:r>
    </w:p>
    <w:p>
      <w:pPr>
        <w:pageBreakBefore w:val="0"/>
        <w:kinsoku/>
        <w:overflowPunct/>
        <w:topLinePunct w:val="0"/>
        <w:bidi w:val="0"/>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附件：1．印章刻制审批表</w:t>
      </w:r>
    </w:p>
    <w:p>
      <w:pPr>
        <w:pageBreakBefore w:val="0"/>
        <w:kinsoku/>
        <w:overflowPunct/>
        <w:topLinePunct w:val="0"/>
        <w:bidi w:val="0"/>
        <w:spacing w:line="560" w:lineRule="exact"/>
        <w:ind w:firstLine="1600" w:firstLineChars="5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2．印章移交表</w:t>
      </w:r>
    </w:p>
    <w:p>
      <w:pPr>
        <w:pageBreakBefore w:val="0"/>
        <w:kinsoku/>
        <w:overflowPunct/>
        <w:topLinePunct w:val="0"/>
        <w:bidi w:val="0"/>
        <w:spacing w:line="560" w:lineRule="exact"/>
        <w:ind w:firstLine="1600" w:firstLineChars="5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3．用章审批单</w:t>
      </w:r>
    </w:p>
    <w:p>
      <w:pPr>
        <w:pageBreakBefore w:val="0"/>
        <w:kinsoku/>
        <w:overflowPunct/>
        <w:topLinePunct w:val="0"/>
        <w:bidi w:val="0"/>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4．印章外带使用申请单</w:t>
      </w:r>
    </w:p>
    <w:p>
      <w:pPr>
        <w:pageBreakBefore w:val="0"/>
        <w:kinsoku/>
        <w:overflowPunct/>
        <w:topLinePunct w:val="0"/>
        <w:bidi w:val="0"/>
        <w:spacing w:line="560" w:lineRule="exact"/>
        <w:ind w:firstLine="640" w:firstLineChars="200"/>
        <w:textAlignment w:val="auto"/>
        <w:rPr>
          <w:rFonts w:hint="eastAsia" w:ascii="仿宋_GB2312" w:eastAsia="仿宋_GB2312"/>
          <w:sz w:val="32"/>
          <w:szCs w:val="32"/>
          <w:lang w:val="en-US" w:eastAsia="zh-CN"/>
        </w:rPr>
        <w:sectPr>
          <w:footerReference r:id="rId3" w:type="default"/>
          <w:footerReference r:id="rId4" w:type="even"/>
          <w:pgSz w:w="11906" w:h="16838"/>
          <w:pgMar w:top="2098" w:right="1474" w:bottom="1984" w:left="1588" w:header="851" w:footer="992" w:gutter="0"/>
          <w:pgNumType w:fmt="decimal" w:start="1"/>
          <w:cols w:space="720" w:num="1"/>
          <w:docGrid w:type="linesAndChars" w:linePitch="312" w:charSpace="0"/>
        </w:sectPr>
      </w:pPr>
    </w:p>
    <w:p>
      <w:pPr>
        <w:pageBreakBefore w:val="0"/>
        <w:kinsoku/>
        <w:overflowPunct/>
        <w:topLinePunct w:val="0"/>
        <w:bidi w:val="0"/>
        <w:spacing w:line="560" w:lineRule="exact"/>
        <w:textAlignment w:val="auto"/>
        <w:rPr>
          <w:rFonts w:hint="eastAsia" w:ascii="黑体" w:hAnsi="黑体" w:eastAsia="黑体"/>
          <w:color w:val="000000"/>
          <w:sz w:val="32"/>
          <w:szCs w:val="32"/>
        </w:rPr>
      </w:pPr>
      <w:r>
        <w:rPr>
          <w:rFonts w:hint="eastAsia" w:ascii="黑体" w:hAnsi="黑体" w:eastAsia="黑体"/>
          <w:color w:val="000000"/>
          <w:sz w:val="32"/>
          <w:szCs w:val="32"/>
        </w:rPr>
        <w:t>附件1</w:t>
      </w:r>
    </w:p>
    <w:p>
      <w:pPr>
        <w:widowControl/>
        <w:snapToGrid w:val="0"/>
        <w:spacing w:line="560" w:lineRule="exact"/>
        <w:jc w:val="center"/>
        <w:outlineLvl w:val="1"/>
        <w:rPr>
          <w:rFonts w:hint="eastAsia" w:ascii="方正小标宋简体" w:hAnsi="方正小标宋简体" w:eastAsia="方正小标宋简体" w:cs="方正小标宋简体"/>
          <w:color w:val="000000"/>
          <w:kern w:val="0"/>
          <w:sz w:val="36"/>
          <w:szCs w:val="36"/>
          <w:lang w:eastAsia="zh-CN"/>
        </w:rPr>
      </w:pPr>
      <w:r>
        <w:rPr>
          <w:rFonts w:hint="eastAsia" w:ascii="方正小标宋简体" w:hAnsi="方正小标宋简体" w:eastAsia="方正小标宋简体" w:cs="方正小标宋简体"/>
          <w:color w:val="000000"/>
          <w:kern w:val="0"/>
          <w:sz w:val="36"/>
          <w:szCs w:val="36"/>
          <w:lang w:eastAsia="zh-CN"/>
        </w:rPr>
        <w:t>青岛市水利行业协会</w:t>
      </w:r>
    </w:p>
    <w:p>
      <w:pPr>
        <w:widowControl/>
        <w:snapToGrid w:val="0"/>
        <w:spacing w:line="560" w:lineRule="exact"/>
        <w:jc w:val="center"/>
        <w:outlineLvl w:val="1"/>
        <w:rPr>
          <w:rFonts w:hint="eastAsia" w:ascii="方正小标宋_GBK" w:hAnsi="黑体" w:eastAsia="方正小标宋_GBK"/>
          <w:color w:val="000000"/>
          <w:sz w:val="36"/>
          <w:szCs w:val="36"/>
        </w:rPr>
      </w:pPr>
      <w:r>
        <w:rPr>
          <w:rFonts w:hint="eastAsia" w:ascii="方正小标宋简体" w:hAnsi="方正小标宋简体" w:eastAsia="方正小标宋简体" w:cs="方正小标宋简体"/>
          <w:color w:val="000000"/>
          <w:kern w:val="0"/>
          <w:sz w:val="36"/>
          <w:szCs w:val="36"/>
          <w:lang w:eastAsia="zh-CN"/>
        </w:rPr>
        <w:t>印章刻制审批表</w:t>
      </w:r>
    </w:p>
    <w:p>
      <w:pPr>
        <w:pageBreakBefore w:val="0"/>
        <w:kinsoku/>
        <w:overflowPunct/>
        <w:topLinePunct w:val="0"/>
        <w:bidi w:val="0"/>
        <w:spacing w:line="560" w:lineRule="exact"/>
        <w:textAlignment w:val="auto"/>
        <w:rPr>
          <w:rFonts w:hint="eastAsia" w:ascii="方正仿宋_GB2312" w:hAnsi="方正仿宋_GB2312" w:eastAsia="方正仿宋_GB2312" w:cs="方正仿宋_GB2312"/>
          <w:color w:val="000000"/>
          <w:sz w:val="32"/>
          <w:szCs w:val="32"/>
        </w:rPr>
      </w:pPr>
      <w:r>
        <w:rPr>
          <w:rFonts w:hint="eastAsia" w:ascii="宋体" w:hAnsi="宋体" w:eastAsia="宋体" w:cs="宋体"/>
          <w:color w:val="000000"/>
          <w:szCs w:val="21"/>
        </w:rPr>
        <w:t xml:space="preserve">经办人：                           </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 xml:space="preserve"> 日期：  </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 xml:space="preserve">年 </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 xml:space="preserve"> 月 </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 xml:space="preserve"> 日</w:t>
      </w:r>
    </w:p>
    <w:tbl>
      <w:tblPr>
        <w:tblStyle w:val="22"/>
        <w:tblW w:w="91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68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000000"/>
                <w:szCs w:val="21"/>
              </w:rPr>
            </w:pPr>
            <w:r>
              <w:rPr>
                <w:rFonts w:hint="eastAsia" w:ascii="宋体" w:hAnsi="宋体" w:eastAsia="宋体" w:cs="宋体"/>
                <w:color w:val="000000"/>
                <w:szCs w:val="21"/>
              </w:rPr>
              <w:t>申请原因</w:t>
            </w:r>
          </w:p>
        </w:tc>
        <w:tc>
          <w:tcPr>
            <w:tcW w:w="644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trPr>
        <w:tc>
          <w:tcPr>
            <w:tcW w:w="268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000000"/>
                <w:szCs w:val="21"/>
              </w:rPr>
            </w:pPr>
            <w:r>
              <w:rPr>
                <w:rFonts w:hint="eastAsia" w:ascii="宋体" w:hAnsi="宋体" w:eastAsia="宋体" w:cs="宋体"/>
                <w:color w:val="000000"/>
                <w:szCs w:val="21"/>
              </w:rPr>
              <w:t>印章样式</w:t>
            </w:r>
          </w:p>
        </w:tc>
        <w:tc>
          <w:tcPr>
            <w:tcW w:w="644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268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000000"/>
                <w:szCs w:val="21"/>
              </w:rPr>
            </w:pPr>
            <w:r>
              <w:rPr>
                <w:rFonts w:hint="eastAsia" w:ascii="宋体" w:hAnsi="宋体" w:eastAsia="宋体" w:cs="宋体"/>
                <w:color w:val="000000"/>
                <w:szCs w:val="21"/>
              </w:rPr>
              <w:t>使用范围</w:t>
            </w:r>
          </w:p>
        </w:tc>
        <w:tc>
          <w:tcPr>
            <w:tcW w:w="644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68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000000"/>
                <w:szCs w:val="21"/>
              </w:rPr>
            </w:pPr>
            <w:r>
              <w:rPr>
                <w:rFonts w:hint="eastAsia" w:ascii="宋体" w:hAnsi="宋体" w:eastAsia="宋体" w:cs="宋体"/>
                <w:color w:val="000000"/>
                <w:szCs w:val="21"/>
              </w:rPr>
              <w:t>管理人</w:t>
            </w:r>
          </w:p>
        </w:tc>
        <w:tc>
          <w:tcPr>
            <w:tcW w:w="644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68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000000"/>
                <w:szCs w:val="21"/>
              </w:rPr>
            </w:pPr>
            <w:r>
              <w:rPr>
                <w:rFonts w:hint="eastAsia" w:ascii="宋体" w:hAnsi="宋体" w:eastAsia="宋体" w:cs="宋体"/>
                <w:color w:val="000000"/>
                <w:szCs w:val="21"/>
              </w:rPr>
              <w:t>申请人</w:t>
            </w:r>
          </w:p>
        </w:tc>
        <w:tc>
          <w:tcPr>
            <w:tcW w:w="644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68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秘书长</w:t>
            </w:r>
          </w:p>
        </w:tc>
        <w:tc>
          <w:tcPr>
            <w:tcW w:w="644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68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副会长</w:t>
            </w:r>
          </w:p>
        </w:tc>
        <w:tc>
          <w:tcPr>
            <w:tcW w:w="644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268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会长</w:t>
            </w:r>
          </w:p>
        </w:tc>
        <w:tc>
          <w:tcPr>
            <w:tcW w:w="644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szCs w:val="21"/>
              </w:rPr>
            </w:pPr>
          </w:p>
        </w:tc>
      </w:tr>
    </w:tbl>
    <w:p>
      <w:pPr>
        <w:pageBreakBefore w:val="0"/>
        <w:kinsoku/>
        <w:overflowPunct/>
        <w:topLinePunct w:val="0"/>
        <w:bidi w:val="0"/>
        <w:spacing w:line="560" w:lineRule="exact"/>
        <w:textAlignment w:val="auto"/>
        <w:rPr>
          <w:rFonts w:hint="eastAsia" w:ascii="仿宋_GB2312" w:hAnsi="宋体" w:eastAsia="仿宋_GB2312"/>
          <w:b/>
          <w:color w:val="000000"/>
          <w:sz w:val="32"/>
          <w:szCs w:val="32"/>
        </w:rPr>
      </w:pPr>
    </w:p>
    <w:p>
      <w:pPr>
        <w:pageBreakBefore w:val="0"/>
        <w:kinsoku/>
        <w:overflowPunct/>
        <w:topLinePunct w:val="0"/>
        <w:bidi w:val="0"/>
        <w:spacing w:line="560" w:lineRule="exact"/>
        <w:textAlignment w:val="auto"/>
        <w:rPr>
          <w:rFonts w:hint="eastAsia" w:ascii="仿宋_GB2312" w:hAnsi="宋体" w:eastAsia="仿宋_GB2312"/>
          <w:b/>
          <w:color w:val="000000"/>
          <w:sz w:val="32"/>
          <w:szCs w:val="32"/>
        </w:rPr>
      </w:pPr>
    </w:p>
    <w:p>
      <w:pPr>
        <w:pageBreakBefore w:val="0"/>
        <w:kinsoku/>
        <w:overflowPunct/>
        <w:topLinePunct w:val="0"/>
        <w:bidi w:val="0"/>
        <w:spacing w:line="560" w:lineRule="exact"/>
        <w:textAlignment w:val="auto"/>
        <w:rPr>
          <w:rFonts w:hint="eastAsia" w:ascii="仿宋_GB2312" w:hAnsi="宋体" w:eastAsia="仿宋_GB2312"/>
          <w:b/>
          <w:color w:val="000000"/>
          <w:sz w:val="32"/>
          <w:szCs w:val="32"/>
        </w:rPr>
      </w:pPr>
    </w:p>
    <w:p>
      <w:pPr>
        <w:pageBreakBefore w:val="0"/>
        <w:kinsoku/>
        <w:overflowPunct/>
        <w:topLinePunct w:val="0"/>
        <w:bidi w:val="0"/>
        <w:spacing w:line="560" w:lineRule="exact"/>
        <w:textAlignment w:val="auto"/>
        <w:rPr>
          <w:rFonts w:hint="eastAsia" w:ascii="仿宋_GB2312" w:hAnsi="宋体" w:eastAsia="仿宋_GB2312"/>
          <w:b/>
          <w:color w:val="000000"/>
          <w:sz w:val="32"/>
          <w:szCs w:val="32"/>
        </w:rPr>
      </w:pPr>
    </w:p>
    <w:p>
      <w:pPr>
        <w:pageBreakBefore w:val="0"/>
        <w:kinsoku/>
        <w:overflowPunct/>
        <w:topLinePunct w:val="0"/>
        <w:bidi w:val="0"/>
        <w:spacing w:line="560" w:lineRule="exact"/>
        <w:textAlignment w:val="auto"/>
        <w:rPr>
          <w:rFonts w:hint="eastAsia" w:ascii="黑体" w:hAnsi="黑体" w:eastAsia="黑体"/>
          <w:color w:val="000000"/>
          <w:sz w:val="32"/>
          <w:szCs w:val="32"/>
        </w:rPr>
      </w:pPr>
      <w:r>
        <w:rPr>
          <w:rFonts w:hint="eastAsia" w:ascii="黑体" w:hAnsi="黑体" w:eastAsia="黑体"/>
          <w:color w:val="000000"/>
          <w:sz w:val="32"/>
          <w:szCs w:val="32"/>
        </w:rPr>
        <w:t>附件2</w:t>
      </w:r>
    </w:p>
    <w:p>
      <w:pPr>
        <w:widowControl/>
        <w:snapToGrid w:val="0"/>
        <w:spacing w:line="560" w:lineRule="exact"/>
        <w:jc w:val="center"/>
        <w:outlineLvl w:val="1"/>
        <w:rPr>
          <w:rFonts w:hint="eastAsia" w:ascii="方正小标宋简体" w:hAnsi="方正小标宋简体" w:eastAsia="方正小标宋简体" w:cs="方正小标宋简体"/>
          <w:color w:val="000000"/>
          <w:kern w:val="0"/>
          <w:sz w:val="36"/>
          <w:szCs w:val="36"/>
          <w:lang w:val="zh-TW" w:eastAsia="zh-CN"/>
        </w:rPr>
      </w:pPr>
      <w:r>
        <w:rPr>
          <w:rFonts w:hint="eastAsia" w:ascii="方正小标宋简体" w:hAnsi="方正小标宋简体" w:eastAsia="方正小标宋简体" w:cs="方正小标宋简体"/>
          <w:color w:val="000000"/>
          <w:kern w:val="0"/>
          <w:sz w:val="36"/>
          <w:szCs w:val="36"/>
          <w:lang w:val="zh-TW" w:eastAsia="zh-CN"/>
        </w:rPr>
        <w:t>青岛市水利行业协会</w:t>
      </w:r>
    </w:p>
    <w:p>
      <w:pPr>
        <w:widowControl/>
        <w:snapToGrid w:val="0"/>
        <w:spacing w:line="560" w:lineRule="exact"/>
        <w:jc w:val="center"/>
        <w:outlineLvl w:val="1"/>
        <w:rPr>
          <w:rFonts w:hint="eastAsia" w:ascii="方正小标宋简体" w:hAnsi="方正小标宋简体" w:eastAsia="方正小标宋简体" w:cs="方正小标宋简体"/>
          <w:color w:val="000000"/>
          <w:kern w:val="0"/>
          <w:sz w:val="36"/>
          <w:szCs w:val="36"/>
          <w:lang w:val="zh-TW" w:eastAsia="zh-CN"/>
        </w:rPr>
      </w:pPr>
      <w:r>
        <w:rPr>
          <w:rFonts w:hint="eastAsia" w:ascii="方正小标宋简体" w:hAnsi="方正小标宋简体" w:eastAsia="方正小标宋简体" w:cs="方正小标宋简体"/>
          <w:color w:val="000000"/>
          <w:kern w:val="0"/>
          <w:sz w:val="36"/>
          <w:szCs w:val="36"/>
          <w:lang w:val="zh-TW" w:eastAsia="zh-CN"/>
        </w:rPr>
        <w:t>印章移交表</w:t>
      </w:r>
    </w:p>
    <w:p>
      <w:pPr>
        <w:widowControl/>
        <w:snapToGrid w:val="0"/>
        <w:spacing w:line="560" w:lineRule="exact"/>
        <w:jc w:val="center"/>
        <w:outlineLvl w:val="1"/>
        <w:rPr>
          <w:rFonts w:hint="eastAsia" w:ascii="方正小标宋简体" w:hAnsi="方正小标宋简体" w:eastAsia="方正小标宋简体" w:cs="方正小标宋简体"/>
          <w:color w:val="000000"/>
          <w:kern w:val="0"/>
          <w:sz w:val="36"/>
          <w:szCs w:val="36"/>
          <w:lang w:val="zh-TW" w:eastAsia="zh-CN"/>
        </w:rPr>
      </w:pPr>
    </w:p>
    <w:tbl>
      <w:tblPr>
        <w:tblStyle w:val="2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3119"/>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0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000000"/>
                <w:szCs w:val="21"/>
              </w:rPr>
            </w:pPr>
            <w:r>
              <w:rPr>
                <w:rFonts w:hint="eastAsia" w:ascii="宋体" w:hAnsi="宋体" w:eastAsia="宋体" w:cs="宋体"/>
                <w:color w:val="000000"/>
                <w:szCs w:val="21"/>
              </w:rPr>
              <w:t>交接日期</w:t>
            </w:r>
          </w:p>
        </w:tc>
        <w:tc>
          <w:tcPr>
            <w:tcW w:w="671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000000"/>
                <w:szCs w:val="21"/>
              </w:rPr>
            </w:pPr>
            <w:r>
              <w:rPr>
                <w:rFonts w:hint="eastAsia" w:ascii="宋体" w:hAnsi="宋体" w:eastAsia="宋体" w:cs="宋体"/>
                <w:color w:val="000000"/>
                <w:szCs w:val="21"/>
              </w:rPr>
              <w:t>自     年   月   日 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80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000000"/>
                <w:szCs w:val="21"/>
              </w:rPr>
            </w:pPr>
            <w:r>
              <w:rPr>
                <w:rFonts w:hint="eastAsia" w:ascii="宋体" w:hAnsi="宋体" w:eastAsia="宋体" w:cs="宋体"/>
                <w:color w:val="000000"/>
                <w:szCs w:val="21"/>
              </w:rPr>
              <w:t>印章名称</w:t>
            </w:r>
          </w:p>
        </w:tc>
        <w:tc>
          <w:tcPr>
            <w:tcW w:w="6719"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180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000000"/>
                <w:szCs w:val="21"/>
              </w:rPr>
            </w:pPr>
            <w:r>
              <w:rPr>
                <w:rFonts w:hint="eastAsia" w:ascii="宋体" w:hAnsi="宋体" w:eastAsia="宋体" w:cs="宋体"/>
                <w:color w:val="000000"/>
                <w:szCs w:val="21"/>
              </w:rPr>
              <w:t>印章样式</w:t>
            </w:r>
          </w:p>
        </w:tc>
        <w:tc>
          <w:tcPr>
            <w:tcW w:w="6719"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180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000000"/>
                <w:szCs w:val="21"/>
              </w:rPr>
            </w:pPr>
            <w:r>
              <w:rPr>
                <w:rFonts w:hint="eastAsia" w:ascii="宋体" w:hAnsi="宋体" w:eastAsia="宋体" w:cs="宋体"/>
                <w:color w:val="000000"/>
                <w:szCs w:val="21"/>
              </w:rPr>
              <w:t>交接事由</w:t>
            </w:r>
          </w:p>
        </w:tc>
        <w:tc>
          <w:tcPr>
            <w:tcW w:w="6719"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80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000000"/>
                <w:szCs w:val="21"/>
              </w:rPr>
            </w:pPr>
            <w:r>
              <w:rPr>
                <w:rFonts w:hint="eastAsia" w:ascii="宋体" w:hAnsi="宋体" w:eastAsia="宋体" w:cs="宋体"/>
                <w:color w:val="000000"/>
                <w:szCs w:val="21"/>
              </w:rPr>
              <w:t>交接确认</w:t>
            </w:r>
          </w:p>
        </w:tc>
        <w:tc>
          <w:tcPr>
            <w:tcW w:w="3119" w:type="dxa"/>
            <w:tcBorders>
              <w:top w:val="single" w:color="auto" w:sz="4" w:space="0"/>
              <w:left w:val="single" w:color="auto" w:sz="4" w:space="0"/>
              <w:right w:val="single" w:color="auto" w:sz="4" w:space="0"/>
            </w:tcBorders>
            <w:noWrap w:val="0"/>
            <w:vAlign w:val="top"/>
          </w:tcPr>
          <w:p>
            <w:pPr>
              <w:spacing w:line="240" w:lineRule="auto"/>
              <w:jc w:val="center"/>
              <w:rPr>
                <w:rFonts w:hint="eastAsia" w:ascii="宋体" w:hAnsi="宋体" w:eastAsia="宋体" w:cs="宋体"/>
                <w:color w:val="000000"/>
                <w:szCs w:val="21"/>
              </w:rPr>
            </w:pPr>
            <w:r>
              <w:rPr>
                <w:rFonts w:hint="eastAsia" w:ascii="宋体" w:hAnsi="宋体" w:eastAsia="宋体" w:cs="宋体"/>
                <w:color w:val="000000"/>
                <w:szCs w:val="21"/>
              </w:rPr>
              <w:t>移交人：</w:t>
            </w:r>
          </w:p>
        </w:tc>
        <w:tc>
          <w:tcPr>
            <w:tcW w:w="3600" w:type="dxa"/>
            <w:tcBorders>
              <w:top w:val="single" w:color="auto" w:sz="4" w:space="0"/>
              <w:left w:val="single" w:color="auto" w:sz="4" w:space="0"/>
              <w:right w:val="single" w:color="auto" w:sz="4" w:space="0"/>
            </w:tcBorders>
            <w:noWrap w:val="0"/>
            <w:vAlign w:val="top"/>
          </w:tcPr>
          <w:p>
            <w:pPr>
              <w:spacing w:line="240" w:lineRule="auto"/>
              <w:jc w:val="center"/>
              <w:rPr>
                <w:rFonts w:hint="eastAsia" w:ascii="宋体" w:hAnsi="宋体" w:eastAsia="宋体" w:cs="宋体"/>
                <w:color w:val="000000"/>
                <w:szCs w:val="21"/>
              </w:rPr>
            </w:pPr>
            <w:r>
              <w:rPr>
                <w:rFonts w:hint="eastAsia" w:ascii="宋体" w:hAnsi="宋体" w:eastAsia="宋体" w:cs="宋体"/>
                <w:color w:val="000000"/>
                <w:szCs w:val="21"/>
              </w:rPr>
              <w:t>接管人：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180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000000"/>
                <w:szCs w:val="21"/>
              </w:rPr>
            </w:pPr>
          </w:p>
        </w:tc>
        <w:tc>
          <w:tcPr>
            <w:tcW w:w="3119" w:type="dxa"/>
            <w:tcBorders>
              <w:top w:val="single" w:color="auto" w:sz="4" w:space="0"/>
              <w:left w:val="single" w:color="auto" w:sz="4" w:space="0"/>
              <w:right w:val="single" w:color="auto" w:sz="4" w:space="0"/>
            </w:tcBorders>
            <w:noWrap w:val="0"/>
            <w:vAlign w:val="top"/>
          </w:tcPr>
          <w:p>
            <w:pPr>
              <w:spacing w:line="240" w:lineRule="auto"/>
              <w:jc w:val="center"/>
              <w:rPr>
                <w:rFonts w:hint="eastAsia" w:ascii="宋体" w:hAnsi="宋体" w:eastAsia="宋体" w:cs="宋体"/>
                <w:color w:val="000000"/>
                <w:szCs w:val="21"/>
              </w:rPr>
            </w:pPr>
            <w:r>
              <w:rPr>
                <w:rFonts w:hint="eastAsia" w:ascii="宋体" w:hAnsi="宋体" w:eastAsia="宋体" w:cs="宋体"/>
                <w:color w:val="000000"/>
                <w:szCs w:val="21"/>
              </w:rPr>
              <w:t>移交部门负责人：</w:t>
            </w:r>
          </w:p>
        </w:tc>
        <w:tc>
          <w:tcPr>
            <w:tcW w:w="3600" w:type="dxa"/>
            <w:tcBorders>
              <w:top w:val="single" w:color="auto" w:sz="4" w:space="0"/>
              <w:left w:val="single" w:color="auto" w:sz="4" w:space="0"/>
              <w:right w:val="single" w:color="auto" w:sz="4" w:space="0"/>
            </w:tcBorders>
            <w:noWrap w:val="0"/>
            <w:vAlign w:val="top"/>
          </w:tcPr>
          <w:p>
            <w:pPr>
              <w:spacing w:line="240" w:lineRule="auto"/>
              <w:jc w:val="center"/>
              <w:rPr>
                <w:rFonts w:hint="eastAsia" w:ascii="宋体" w:hAnsi="宋体" w:eastAsia="宋体" w:cs="宋体"/>
                <w:color w:val="000000"/>
                <w:szCs w:val="21"/>
              </w:rPr>
            </w:pPr>
            <w:r>
              <w:rPr>
                <w:rFonts w:hint="eastAsia" w:ascii="宋体" w:hAnsi="宋体" w:eastAsia="宋体" w:cs="宋体"/>
                <w:color w:val="000000"/>
                <w:szCs w:val="21"/>
              </w:rPr>
              <w:t>接管部门负责人：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trPr>
        <w:tc>
          <w:tcPr>
            <w:tcW w:w="180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000000"/>
                <w:szCs w:val="21"/>
              </w:rPr>
            </w:pPr>
            <w:r>
              <w:rPr>
                <w:rFonts w:hint="eastAsia" w:ascii="宋体" w:hAnsi="宋体" w:eastAsia="宋体" w:cs="宋体"/>
                <w:color w:val="000000"/>
                <w:szCs w:val="21"/>
              </w:rPr>
              <w:t>监交人</w:t>
            </w:r>
          </w:p>
        </w:tc>
        <w:tc>
          <w:tcPr>
            <w:tcW w:w="6719"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cs="宋体"/>
                <w:color w:val="000000"/>
                <w:szCs w:val="21"/>
              </w:rPr>
            </w:pPr>
          </w:p>
        </w:tc>
      </w:tr>
    </w:tbl>
    <w:p>
      <w:pPr>
        <w:pageBreakBefore w:val="0"/>
        <w:kinsoku/>
        <w:overflowPunct/>
        <w:topLinePunct w:val="0"/>
        <w:bidi w:val="0"/>
        <w:spacing w:line="560" w:lineRule="exact"/>
        <w:textAlignment w:val="auto"/>
        <w:rPr>
          <w:rFonts w:hint="eastAsia" w:ascii="仿宋_GB2312" w:hAnsi="宋体" w:eastAsia="仿宋_GB2312"/>
          <w:b/>
          <w:color w:val="000000"/>
          <w:sz w:val="32"/>
          <w:szCs w:val="32"/>
        </w:rPr>
      </w:pPr>
    </w:p>
    <w:p>
      <w:pPr>
        <w:pageBreakBefore w:val="0"/>
        <w:kinsoku/>
        <w:overflowPunct/>
        <w:topLinePunct w:val="0"/>
        <w:bidi w:val="0"/>
        <w:spacing w:line="560" w:lineRule="exact"/>
        <w:textAlignment w:val="auto"/>
        <w:rPr>
          <w:rFonts w:hint="eastAsia" w:ascii="仿宋_GB2312" w:hAnsi="宋体" w:eastAsia="仿宋_GB2312"/>
          <w:b/>
          <w:color w:val="000000"/>
          <w:sz w:val="32"/>
          <w:szCs w:val="32"/>
        </w:rPr>
      </w:pPr>
    </w:p>
    <w:p>
      <w:pPr>
        <w:pageBreakBefore w:val="0"/>
        <w:kinsoku/>
        <w:overflowPunct/>
        <w:topLinePunct w:val="0"/>
        <w:bidi w:val="0"/>
        <w:spacing w:line="560" w:lineRule="exact"/>
        <w:textAlignment w:val="auto"/>
        <w:rPr>
          <w:rFonts w:hint="eastAsia" w:ascii="仿宋_GB2312" w:hAnsi="宋体" w:eastAsia="仿宋_GB2312"/>
          <w:b/>
          <w:color w:val="000000"/>
          <w:sz w:val="32"/>
          <w:szCs w:val="32"/>
        </w:rPr>
      </w:pPr>
    </w:p>
    <w:p>
      <w:pPr>
        <w:pageBreakBefore w:val="0"/>
        <w:kinsoku/>
        <w:overflowPunct/>
        <w:topLinePunct w:val="0"/>
        <w:bidi w:val="0"/>
        <w:spacing w:line="560" w:lineRule="exact"/>
        <w:textAlignment w:val="auto"/>
        <w:rPr>
          <w:rFonts w:hint="eastAsia" w:ascii="黑体" w:hAnsi="黑体" w:eastAsia="黑体"/>
          <w:color w:val="000000"/>
          <w:sz w:val="32"/>
          <w:szCs w:val="32"/>
        </w:rPr>
      </w:pPr>
      <w:r>
        <w:rPr>
          <w:rFonts w:hint="eastAsia" w:ascii="黑体" w:hAnsi="黑体" w:eastAsia="黑体"/>
          <w:color w:val="000000"/>
          <w:sz w:val="32"/>
          <w:szCs w:val="32"/>
        </w:rPr>
        <w:t>附件3</w:t>
      </w:r>
    </w:p>
    <w:p>
      <w:pPr>
        <w:keepNext w:val="0"/>
        <w:keepLines w:val="0"/>
        <w:pageBreakBefore w:val="0"/>
        <w:shd w:val="clear" w:color="auto" w:fill="auto"/>
        <w:kinsoku/>
        <w:overflowPunct/>
        <w:topLinePunct w:val="0"/>
        <w:bidi w:val="0"/>
        <w:spacing w:before="0" w:after="0" w:line="560" w:lineRule="exact"/>
        <w:ind w:left="0" w:right="0" w:firstLine="0" w:firstLineChars="0"/>
        <w:jc w:val="center"/>
        <w:textAlignment w:val="auto"/>
        <w:outlineLvl w:val="0"/>
        <w:rPr>
          <w:rFonts w:hint="eastAsia" w:ascii="宋体" w:hAnsi="宋体" w:eastAsia="宋体" w:cs="Times New Roman"/>
          <w:b/>
          <w:spacing w:val="0"/>
          <w:w w:val="100"/>
          <w:kern w:val="2"/>
          <w:position w:val="0"/>
          <w:sz w:val="44"/>
          <w:szCs w:val="44"/>
          <w:lang w:val="zh-TW" w:eastAsia="zh-CN" w:bidi="ar-SA"/>
        </w:rPr>
      </w:pPr>
      <w:r>
        <w:rPr>
          <w:rFonts w:hint="eastAsia" w:ascii="方正小标宋简体" w:hAnsi="方正小标宋简体" w:eastAsia="方正小标宋简体" w:cs="方正小标宋简体"/>
          <w:color w:val="000000"/>
          <w:kern w:val="0"/>
          <w:sz w:val="36"/>
          <w:szCs w:val="36"/>
          <w:lang w:val="zh-TW" w:eastAsia="zh-CN"/>
        </w:rPr>
        <w:t>青岛市水利行业协会用章（印）审批单</w:t>
      </w:r>
    </w:p>
    <w:p>
      <w:pPr>
        <w:pageBreakBefore w:val="0"/>
        <w:kinsoku/>
        <w:overflowPunct/>
        <w:topLinePunct w:val="0"/>
        <w:bidi w:val="0"/>
        <w:spacing w:line="560" w:lineRule="exact"/>
        <w:jc w:val="left"/>
        <w:textAlignment w:val="auto"/>
        <w:rPr>
          <w:rFonts w:hint="eastAsia" w:ascii="宋体" w:hAnsi="宋体" w:eastAsia="宋体" w:cs="宋体"/>
          <w:color w:val="000000"/>
          <w:szCs w:val="21"/>
        </w:rPr>
      </w:pPr>
      <w:r>
        <w:rPr>
          <w:rFonts w:hint="eastAsia" w:ascii="宋体" w:hAnsi="宋体" w:eastAsia="宋体" w:cs="宋体"/>
          <w:color w:val="000000"/>
          <w:szCs w:val="21"/>
        </w:rPr>
        <w:t>编号：</w:t>
      </w:r>
      <w:r>
        <w:rPr>
          <w:rFonts w:hint="eastAsia" w:ascii="方正仿宋_GB2312" w:hAnsi="方正仿宋_GB2312" w:eastAsia="方正仿宋_GB2312" w:cs="方正仿宋_GB2312"/>
          <w:color w:val="000000"/>
          <w:sz w:val="32"/>
          <w:szCs w:val="32"/>
        </w:rPr>
        <w:tab/>
      </w:r>
      <w:r>
        <w:rPr>
          <w:rFonts w:hint="eastAsia" w:ascii="方正仿宋_GB2312" w:hAnsi="方正仿宋_GB2312" w:eastAsia="方正仿宋_GB2312" w:cs="方正仿宋_GB2312"/>
          <w:color w:val="000000"/>
          <w:sz w:val="32"/>
          <w:szCs w:val="32"/>
        </w:rPr>
        <w:tab/>
      </w:r>
      <w:r>
        <w:rPr>
          <w:rFonts w:hint="eastAsia" w:ascii="方正仿宋_GB2312" w:hAnsi="方正仿宋_GB2312" w:eastAsia="方正仿宋_GB2312" w:cs="方正仿宋_GB2312"/>
          <w:color w:val="000000"/>
          <w:sz w:val="32"/>
          <w:szCs w:val="32"/>
        </w:rPr>
        <w:tab/>
      </w:r>
      <w:r>
        <w:rPr>
          <w:rFonts w:hint="eastAsia" w:ascii="方正仿宋_GB2312" w:hAnsi="方正仿宋_GB2312" w:eastAsia="方正仿宋_GB2312" w:cs="方正仿宋_GB2312"/>
          <w:color w:val="000000"/>
          <w:sz w:val="32"/>
          <w:szCs w:val="32"/>
        </w:rPr>
        <w:tab/>
      </w:r>
      <w:r>
        <w:rPr>
          <w:rFonts w:hint="eastAsia" w:ascii="方正仿宋_GB2312" w:hAnsi="方正仿宋_GB2312" w:eastAsia="方正仿宋_GB2312" w:cs="方正仿宋_GB2312"/>
          <w:color w:val="000000"/>
          <w:sz w:val="32"/>
          <w:szCs w:val="32"/>
        </w:rPr>
        <w:tab/>
      </w:r>
      <w:r>
        <w:rPr>
          <w:rFonts w:hint="eastAsia" w:ascii="方正仿宋_GB2312" w:hAnsi="方正仿宋_GB2312" w:eastAsia="方正仿宋_GB2312" w:cs="方正仿宋_GB2312"/>
          <w:color w:val="000000"/>
          <w:sz w:val="32"/>
          <w:szCs w:val="32"/>
        </w:rPr>
        <w:tab/>
      </w:r>
      <w:r>
        <w:rPr>
          <w:rFonts w:hint="eastAsia" w:ascii="方正仿宋_GB2312" w:hAnsi="方正仿宋_GB2312" w:eastAsia="方正仿宋_GB2312" w:cs="方正仿宋_GB2312"/>
          <w:color w:val="000000"/>
          <w:sz w:val="32"/>
          <w:szCs w:val="32"/>
        </w:rPr>
        <w:tab/>
      </w:r>
      <w:r>
        <w:rPr>
          <w:rFonts w:hint="eastAsia" w:ascii="方正仿宋_GB2312" w:hAnsi="方正仿宋_GB2312" w:eastAsia="方正仿宋_GB2312" w:cs="方正仿宋_GB2312"/>
          <w:color w:val="000000"/>
          <w:sz w:val="32"/>
          <w:szCs w:val="32"/>
        </w:rPr>
        <w:tab/>
      </w:r>
      <w:r>
        <w:rPr>
          <w:rFonts w:hint="eastAsia" w:ascii="方正仿宋_GB2312" w:hAnsi="方正仿宋_GB2312" w:eastAsia="方正仿宋_GB2312" w:cs="方正仿宋_GB2312"/>
          <w:color w:val="000000"/>
          <w:sz w:val="32"/>
          <w:szCs w:val="32"/>
        </w:rPr>
        <w:tab/>
      </w:r>
      <w:r>
        <w:rPr>
          <w:rFonts w:hint="eastAsia" w:ascii="方正仿宋_GB2312" w:hAnsi="方正仿宋_GB2312" w:eastAsia="方正仿宋_GB2312" w:cs="方正仿宋_GB2312"/>
          <w:color w:val="000000"/>
          <w:sz w:val="32"/>
          <w:szCs w:val="32"/>
          <w:lang w:val="en-US" w:eastAsia="zh-CN"/>
        </w:rPr>
        <w:t xml:space="preserve">             </w:t>
      </w:r>
      <w:r>
        <w:rPr>
          <w:rFonts w:hint="eastAsia" w:ascii="方正仿宋_GB2312" w:hAnsi="方正仿宋_GB2312" w:eastAsia="方正仿宋_GB2312" w:cs="方正仿宋_GB2312"/>
          <w:color w:val="000000"/>
          <w:sz w:val="32"/>
          <w:szCs w:val="32"/>
        </w:rPr>
        <w:tab/>
      </w:r>
      <w:r>
        <w:rPr>
          <w:rFonts w:hint="eastAsia" w:ascii="方正仿宋_GB2312" w:hAnsi="方正仿宋_GB2312" w:eastAsia="方正仿宋_GB2312" w:cs="方正仿宋_GB2312"/>
          <w:color w:val="000000"/>
          <w:sz w:val="32"/>
          <w:szCs w:val="32"/>
          <w:lang w:val="en-US" w:eastAsia="zh-CN"/>
        </w:rPr>
        <w:t xml:space="preserve">   </w:t>
      </w:r>
      <w:r>
        <w:rPr>
          <w:rFonts w:hint="eastAsia" w:ascii="方正仿宋_GB2312" w:hAnsi="方正仿宋_GB2312" w:eastAsia="方正仿宋_GB2312" w:cs="方正仿宋_GB2312"/>
          <w:color w:val="000000"/>
          <w:sz w:val="32"/>
          <w:szCs w:val="32"/>
        </w:rPr>
        <w:tab/>
      </w:r>
      <w:r>
        <w:rPr>
          <w:rFonts w:hint="eastAsia" w:ascii="方正仿宋_GB2312" w:hAnsi="方正仿宋_GB2312" w:eastAsia="方正仿宋_GB2312" w:cs="方正仿宋_GB2312"/>
          <w:color w:val="000000"/>
          <w:sz w:val="32"/>
          <w:szCs w:val="32"/>
        </w:rPr>
        <w:t xml:space="preserve">  </w:t>
      </w:r>
      <w:r>
        <w:rPr>
          <w:rFonts w:hint="eastAsia" w:ascii="宋体" w:hAnsi="宋体" w:eastAsia="宋体" w:cs="宋体"/>
          <w:color w:val="000000"/>
          <w:szCs w:val="21"/>
        </w:rPr>
        <w:t>年   月</w:t>
      </w:r>
      <w:r>
        <w:rPr>
          <w:rFonts w:hint="eastAsia" w:ascii="宋体" w:hAnsi="宋体" w:eastAsia="宋体" w:cs="宋体"/>
          <w:color w:val="000000"/>
          <w:szCs w:val="21"/>
        </w:rPr>
        <w:tab/>
      </w:r>
      <w:r>
        <w:rPr>
          <w:rFonts w:hint="eastAsia" w:ascii="宋体" w:hAnsi="宋体" w:eastAsia="宋体" w:cs="宋体"/>
          <w:color w:val="000000"/>
          <w:szCs w:val="21"/>
        </w:rPr>
        <w:t xml:space="preserve"> 日</w:t>
      </w:r>
    </w:p>
    <w:tbl>
      <w:tblPr>
        <w:tblStyle w:val="22"/>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3026"/>
        <w:gridCol w:w="774"/>
        <w:gridCol w:w="927"/>
        <w:gridCol w:w="567"/>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136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000000"/>
                <w:szCs w:val="21"/>
              </w:rPr>
            </w:pPr>
            <w:r>
              <w:rPr>
                <w:rFonts w:hint="eastAsia" w:ascii="宋体" w:hAnsi="宋体" w:eastAsia="宋体" w:cs="宋体"/>
                <w:color w:val="000000"/>
                <w:szCs w:val="21"/>
              </w:rPr>
              <w:t>印章名称</w:t>
            </w:r>
          </w:p>
        </w:tc>
        <w:tc>
          <w:tcPr>
            <w:tcW w:w="380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000000"/>
                <w:szCs w:val="21"/>
              </w:rPr>
            </w:pPr>
            <w:r>
              <w:rPr>
                <w:rFonts w:hint="eastAsia" w:ascii="宋体" w:hAnsi="宋体" w:eastAsia="宋体" w:cs="宋体"/>
                <w:color w:val="000000"/>
                <w:szCs w:val="21"/>
              </w:rPr>
              <w:t> </w:t>
            </w:r>
          </w:p>
        </w:tc>
        <w:tc>
          <w:tcPr>
            <w:tcW w:w="149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000000"/>
                <w:szCs w:val="21"/>
              </w:rPr>
            </w:pPr>
            <w:r>
              <w:rPr>
                <w:rFonts w:hint="eastAsia" w:ascii="宋体" w:hAnsi="宋体" w:eastAsia="宋体" w:cs="宋体"/>
                <w:color w:val="000000"/>
                <w:szCs w:val="21"/>
              </w:rPr>
              <w:t>用章次数</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000000"/>
                <w:szCs w:val="21"/>
              </w:rPr>
            </w:pPr>
            <w:r>
              <w:rPr>
                <w:rFonts w:hint="eastAsia" w:ascii="宋体" w:hAnsi="宋体" w:eastAsia="宋体" w:cs="宋体"/>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36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000000"/>
                <w:szCs w:val="21"/>
              </w:rPr>
            </w:pPr>
            <w:r>
              <w:rPr>
                <w:rFonts w:hint="eastAsia" w:ascii="宋体" w:hAnsi="宋体" w:eastAsia="宋体" w:cs="宋体"/>
                <w:color w:val="000000"/>
                <w:szCs w:val="21"/>
              </w:rPr>
              <w:t>使用部门</w:t>
            </w:r>
          </w:p>
        </w:tc>
        <w:tc>
          <w:tcPr>
            <w:tcW w:w="380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000000"/>
                <w:szCs w:val="21"/>
              </w:rPr>
            </w:pPr>
          </w:p>
        </w:tc>
        <w:tc>
          <w:tcPr>
            <w:tcW w:w="149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000000"/>
                <w:szCs w:val="21"/>
              </w:rPr>
            </w:pPr>
            <w:r>
              <w:rPr>
                <w:rFonts w:hint="eastAsia" w:ascii="宋体" w:hAnsi="宋体" w:eastAsia="宋体" w:cs="宋体"/>
                <w:color w:val="000000"/>
                <w:szCs w:val="21"/>
              </w:rPr>
              <w:t>用章日期</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2" w:hRule="atLeast"/>
        </w:trPr>
        <w:tc>
          <w:tcPr>
            <w:tcW w:w="136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000000"/>
                <w:szCs w:val="21"/>
              </w:rPr>
            </w:pPr>
            <w:r>
              <w:rPr>
                <w:rFonts w:hint="eastAsia" w:ascii="宋体" w:hAnsi="宋体" w:eastAsia="宋体" w:cs="宋体"/>
                <w:color w:val="000000"/>
                <w:szCs w:val="21"/>
              </w:rPr>
              <w:t>事  由</w:t>
            </w:r>
          </w:p>
        </w:tc>
        <w:tc>
          <w:tcPr>
            <w:tcW w:w="7846"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000000"/>
                <w:szCs w:val="21"/>
              </w:rPr>
            </w:pPr>
            <w:r>
              <w:rPr>
                <w:rFonts w:hint="eastAsia" w:ascii="宋体" w:hAnsi="宋体" w:eastAsia="宋体" w:cs="宋体"/>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136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000000"/>
                <w:szCs w:val="21"/>
              </w:rPr>
            </w:pPr>
            <w:r>
              <w:rPr>
                <w:rFonts w:hint="eastAsia" w:ascii="宋体" w:hAnsi="宋体" w:eastAsia="宋体" w:cs="宋体"/>
                <w:color w:val="000000"/>
                <w:szCs w:val="21"/>
              </w:rPr>
              <w:t>经办人</w:t>
            </w:r>
          </w:p>
        </w:tc>
        <w:tc>
          <w:tcPr>
            <w:tcW w:w="302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000000"/>
                <w:szCs w:val="21"/>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秘书长</w:t>
            </w:r>
          </w:p>
        </w:tc>
        <w:tc>
          <w:tcPr>
            <w:tcW w:w="311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trPr>
        <w:tc>
          <w:tcPr>
            <w:tcW w:w="136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000000"/>
                <w:szCs w:val="21"/>
              </w:rPr>
            </w:pPr>
            <w:r>
              <w:rPr>
                <w:rFonts w:hint="eastAsia" w:ascii="宋体" w:hAnsi="宋体" w:eastAsia="宋体" w:cs="宋体"/>
                <w:color w:val="000000"/>
                <w:szCs w:val="21"/>
                <w:lang w:eastAsia="zh-CN"/>
              </w:rPr>
              <w:t>会长</w:t>
            </w:r>
          </w:p>
        </w:tc>
        <w:tc>
          <w:tcPr>
            <w:tcW w:w="7846"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000000"/>
                <w:szCs w:val="21"/>
                <w:lang w:eastAsia="zh-CN"/>
              </w:rPr>
            </w:pPr>
          </w:p>
        </w:tc>
      </w:tr>
    </w:tbl>
    <w:p>
      <w:pPr>
        <w:pageBreakBefore w:val="0"/>
        <w:kinsoku/>
        <w:overflowPunct/>
        <w:topLinePunct w:val="0"/>
        <w:bidi w:val="0"/>
        <w:spacing w:line="560" w:lineRule="exact"/>
        <w:jc w:val="center"/>
        <w:textAlignment w:val="auto"/>
        <w:rPr>
          <w:rFonts w:hint="eastAsia" w:ascii="仿宋" w:hAnsi="仿宋" w:eastAsia="仿宋" w:cs="仿宋"/>
          <w:b/>
          <w:color w:val="000000"/>
          <w:sz w:val="28"/>
          <w:szCs w:val="28"/>
        </w:rPr>
      </w:pPr>
    </w:p>
    <w:p>
      <w:pPr>
        <w:pageBreakBefore w:val="0"/>
        <w:kinsoku/>
        <w:overflowPunct/>
        <w:topLinePunct w:val="0"/>
        <w:bidi w:val="0"/>
        <w:spacing w:line="560" w:lineRule="exact"/>
        <w:jc w:val="center"/>
        <w:textAlignment w:val="auto"/>
        <w:rPr>
          <w:rFonts w:hint="eastAsia" w:ascii="黑体" w:hAnsi="黑体" w:eastAsia="黑体"/>
          <w:b/>
          <w:color w:val="000000"/>
          <w:sz w:val="28"/>
          <w:szCs w:val="28"/>
        </w:rPr>
      </w:pPr>
    </w:p>
    <w:p>
      <w:pPr>
        <w:pageBreakBefore w:val="0"/>
        <w:kinsoku/>
        <w:overflowPunct/>
        <w:topLinePunct w:val="0"/>
        <w:bidi w:val="0"/>
        <w:spacing w:line="560" w:lineRule="exact"/>
        <w:jc w:val="center"/>
        <w:textAlignment w:val="auto"/>
        <w:rPr>
          <w:rFonts w:hint="eastAsia" w:ascii="黑体" w:hAnsi="黑体" w:eastAsia="黑体"/>
          <w:b/>
          <w:color w:val="000000"/>
          <w:sz w:val="28"/>
          <w:szCs w:val="28"/>
        </w:rPr>
      </w:pPr>
    </w:p>
    <w:p>
      <w:pPr>
        <w:pageBreakBefore w:val="0"/>
        <w:kinsoku/>
        <w:overflowPunct/>
        <w:topLinePunct w:val="0"/>
        <w:bidi w:val="0"/>
        <w:spacing w:line="560" w:lineRule="exact"/>
        <w:textAlignment w:val="auto"/>
        <w:rPr>
          <w:rFonts w:hint="eastAsia" w:ascii="黑体" w:hAnsi="黑体" w:eastAsia="黑体"/>
          <w:color w:val="000000"/>
          <w:sz w:val="32"/>
          <w:szCs w:val="32"/>
        </w:rPr>
      </w:pPr>
    </w:p>
    <w:p>
      <w:pPr>
        <w:pageBreakBefore w:val="0"/>
        <w:kinsoku/>
        <w:overflowPunct/>
        <w:topLinePunct w:val="0"/>
        <w:bidi w:val="0"/>
        <w:spacing w:line="560" w:lineRule="exact"/>
        <w:textAlignment w:val="auto"/>
        <w:rPr>
          <w:rFonts w:hint="eastAsia" w:ascii="黑体" w:hAnsi="黑体" w:eastAsia="黑体"/>
          <w:color w:val="000000"/>
          <w:sz w:val="32"/>
          <w:szCs w:val="32"/>
        </w:rPr>
      </w:pPr>
    </w:p>
    <w:p>
      <w:pPr>
        <w:pageBreakBefore w:val="0"/>
        <w:kinsoku/>
        <w:overflowPunct/>
        <w:topLinePunct w:val="0"/>
        <w:bidi w:val="0"/>
        <w:spacing w:line="560" w:lineRule="exact"/>
        <w:textAlignment w:val="auto"/>
        <w:rPr>
          <w:rFonts w:hint="eastAsia" w:ascii="黑体" w:hAnsi="黑体" w:eastAsia="黑体"/>
          <w:color w:val="000000"/>
          <w:sz w:val="32"/>
          <w:szCs w:val="32"/>
        </w:rPr>
      </w:pPr>
    </w:p>
    <w:p>
      <w:pPr>
        <w:pageBreakBefore w:val="0"/>
        <w:kinsoku/>
        <w:overflowPunct/>
        <w:topLinePunct w:val="0"/>
        <w:bidi w:val="0"/>
        <w:spacing w:line="560" w:lineRule="exact"/>
        <w:textAlignment w:val="auto"/>
        <w:rPr>
          <w:rFonts w:hint="eastAsia" w:ascii="黑体" w:hAnsi="黑体" w:eastAsia="黑体"/>
          <w:color w:val="000000"/>
          <w:sz w:val="32"/>
          <w:szCs w:val="32"/>
        </w:rPr>
      </w:pPr>
      <w:r>
        <w:rPr>
          <w:rFonts w:hint="eastAsia" w:ascii="黑体" w:hAnsi="黑体" w:eastAsia="黑体"/>
          <w:color w:val="000000"/>
          <w:sz w:val="32"/>
          <w:szCs w:val="32"/>
        </w:rPr>
        <w:t>附件4</w:t>
      </w:r>
      <w:bookmarkStart w:id="259" w:name="_GoBack"/>
      <w:bookmarkEnd w:id="259"/>
    </w:p>
    <w:p>
      <w:pPr>
        <w:widowControl/>
        <w:snapToGrid w:val="0"/>
        <w:spacing w:line="560" w:lineRule="exact"/>
        <w:jc w:val="center"/>
        <w:outlineLvl w:val="1"/>
        <w:rPr>
          <w:rFonts w:hint="eastAsia" w:ascii="方正小标宋简体" w:hAnsi="方正小标宋简体" w:eastAsia="方正小标宋简体" w:cs="方正小标宋简体"/>
          <w:color w:val="000000"/>
          <w:kern w:val="0"/>
          <w:sz w:val="36"/>
          <w:szCs w:val="36"/>
          <w:lang w:val="zh-TW" w:eastAsia="zh-CN"/>
        </w:rPr>
      </w:pPr>
      <w:r>
        <w:rPr>
          <w:rFonts w:hint="eastAsia" w:ascii="方正小标宋简体" w:hAnsi="方正小标宋简体" w:eastAsia="方正小标宋简体" w:cs="方正小标宋简体"/>
          <w:color w:val="000000"/>
          <w:kern w:val="0"/>
          <w:sz w:val="36"/>
          <w:szCs w:val="36"/>
          <w:lang w:val="zh-TW" w:eastAsia="zh-CN"/>
        </w:rPr>
        <w:t>青岛水利工程建设开发总公司</w:t>
      </w:r>
    </w:p>
    <w:p>
      <w:pPr>
        <w:widowControl/>
        <w:snapToGrid w:val="0"/>
        <w:spacing w:line="560" w:lineRule="exact"/>
        <w:jc w:val="center"/>
        <w:outlineLvl w:val="1"/>
        <w:rPr>
          <w:rFonts w:hint="eastAsia" w:ascii="方正小标宋简体" w:hAnsi="方正小标宋简体" w:eastAsia="方正小标宋简体" w:cs="方正小标宋简体"/>
          <w:color w:val="000000"/>
          <w:kern w:val="0"/>
          <w:sz w:val="36"/>
          <w:szCs w:val="36"/>
          <w:lang w:eastAsia="zh-CN"/>
        </w:rPr>
      </w:pPr>
      <w:r>
        <w:rPr>
          <w:rFonts w:hint="eastAsia" w:ascii="方正小标宋简体" w:hAnsi="方正小标宋简体" w:eastAsia="方正小标宋简体" w:cs="方正小标宋简体"/>
          <w:color w:val="000000"/>
          <w:kern w:val="0"/>
          <w:sz w:val="36"/>
          <w:szCs w:val="36"/>
          <w:lang w:val="zh-TW" w:eastAsia="zh-CN"/>
        </w:rPr>
        <w:t>印信外带使用申请单</w:t>
      </w:r>
    </w:p>
    <w:p>
      <w:pPr>
        <w:pageBreakBefore w:val="0"/>
        <w:kinsoku/>
        <w:overflowPunct/>
        <w:topLinePunct w:val="0"/>
        <w:bidi w:val="0"/>
        <w:spacing w:line="560" w:lineRule="exact"/>
        <w:jc w:val="center"/>
        <w:textAlignment w:val="auto"/>
        <w:rPr>
          <w:rFonts w:hint="eastAsia" w:ascii="方正仿宋_GB2312" w:hAnsi="方正仿宋_GB2312" w:eastAsia="方正仿宋_GB2312" w:cs="方正仿宋_GB2312"/>
          <w:color w:val="000000"/>
          <w:sz w:val="32"/>
          <w:szCs w:val="32"/>
        </w:rPr>
      </w:pPr>
      <w:r>
        <w:rPr>
          <w:rFonts w:hint="eastAsia" w:ascii="仿宋" w:hAnsi="仿宋" w:eastAsia="仿宋" w:cs="仿宋"/>
          <w:b/>
          <w:bCs/>
          <w:color w:val="000000"/>
          <w:sz w:val="28"/>
          <w:szCs w:val="28"/>
        </w:rPr>
        <w:t xml:space="preserve">                    </w:t>
      </w:r>
      <w:r>
        <w:rPr>
          <w:rFonts w:hint="eastAsia" w:ascii="仿宋" w:hAnsi="仿宋" w:eastAsia="仿宋" w:cs="仿宋"/>
          <w:b/>
          <w:bCs/>
          <w:color w:val="000000"/>
          <w:sz w:val="28"/>
          <w:szCs w:val="28"/>
          <w:lang w:val="en-US" w:eastAsia="zh-CN"/>
        </w:rPr>
        <w:t xml:space="preserve">           </w:t>
      </w:r>
      <w:r>
        <w:rPr>
          <w:rFonts w:hint="eastAsia" w:ascii="宋体" w:hAnsi="宋体" w:eastAsia="宋体" w:cs="宋体"/>
          <w:color w:val="000000"/>
          <w:szCs w:val="21"/>
        </w:rPr>
        <w:t xml:space="preserve">申请日期：    </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 xml:space="preserve">  年   月   日</w:t>
      </w:r>
    </w:p>
    <w:tbl>
      <w:tblPr>
        <w:tblStyle w:val="22"/>
        <w:tblW w:w="8420"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410"/>
        <w:gridCol w:w="1843"/>
        <w:gridCol w:w="2083"/>
        <w:gridCol w:w="20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1020" w:hRule="atLeast"/>
        </w:trPr>
        <w:tc>
          <w:tcPr>
            <w:tcW w:w="2410" w:type="dxa"/>
            <w:tcBorders>
              <w:top w:val="single" w:color="auto" w:sz="8" w:space="0"/>
              <w:left w:val="single" w:color="auto" w:sz="8" w:space="0"/>
              <w:bottom w:val="single" w:color="auto" w:sz="8" w:space="0"/>
              <w:right w:val="single" w:color="auto" w:sz="8" w:space="0"/>
            </w:tcBorders>
            <w:noWrap w:val="0"/>
            <w:vAlign w:val="center"/>
          </w:tcPr>
          <w:p>
            <w:pPr>
              <w:spacing w:line="240" w:lineRule="auto"/>
              <w:jc w:val="center"/>
              <w:rPr>
                <w:rFonts w:hint="eastAsia" w:ascii="宋体" w:hAnsi="宋体" w:eastAsia="宋体" w:cs="宋体"/>
                <w:color w:val="000000"/>
                <w:szCs w:val="21"/>
              </w:rPr>
            </w:pPr>
            <w:r>
              <w:rPr>
                <w:rFonts w:hint="eastAsia" w:ascii="宋体" w:hAnsi="宋体" w:eastAsia="宋体" w:cs="宋体"/>
                <w:color w:val="000000"/>
                <w:szCs w:val="21"/>
              </w:rPr>
              <w:t>印信名称</w:t>
            </w:r>
          </w:p>
        </w:tc>
        <w:tc>
          <w:tcPr>
            <w:tcW w:w="6010" w:type="dxa"/>
            <w:gridSpan w:val="3"/>
            <w:tcBorders>
              <w:top w:val="single" w:color="auto" w:sz="8" w:space="0"/>
              <w:left w:val="single" w:color="auto" w:sz="8" w:space="0"/>
              <w:bottom w:val="single" w:color="auto" w:sz="8" w:space="0"/>
              <w:right w:val="single" w:color="auto" w:sz="8" w:space="0"/>
            </w:tcBorders>
            <w:noWrap w:val="0"/>
            <w:vAlign w:val="center"/>
          </w:tcPr>
          <w:p>
            <w:pPr>
              <w:spacing w:line="240" w:lineRule="auto"/>
              <w:jc w:val="center"/>
              <w:rPr>
                <w:rFonts w:hint="eastAsia" w:ascii="宋体" w:hAnsi="宋体" w:eastAsia="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20" w:hRule="atLeast"/>
        </w:trPr>
        <w:tc>
          <w:tcPr>
            <w:tcW w:w="2410" w:type="dxa"/>
            <w:tcBorders>
              <w:top w:val="single" w:color="auto" w:sz="8" w:space="0"/>
              <w:left w:val="single" w:color="auto" w:sz="8" w:space="0"/>
              <w:bottom w:val="single" w:color="auto" w:sz="8" w:space="0"/>
              <w:right w:val="single" w:color="auto" w:sz="8" w:space="0"/>
            </w:tcBorders>
            <w:noWrap w:val="0"/>
            <w:vAlign w:val="center"/>
          </w:tcPr>
          <w:p>
            <w:pPr>
              <w:spacing w:line="240" w:lineRule="auto"/>
              <w:jc w:val="center"/>
              <w:rPr>
                <w:rFonts w:hint="eastAsia" w:ascii="宋体" w:hAnsi="宋体" w:eastAsia="宋体" w:cs="宋体"/>
                <w:color w:val="000000"/>
                <w:szCs w:val="21"/>
              </w:rPr>
            </w:pPr>
            <w:r>
              <w:rPr>
                <w:rFonts w:hint="eastAsia" w:ascii="宋体" w:hAnsi="宋体" w:eastAsia="宋体" w:cs="宋体"/>
                <w:color w:val="000000"/>
                <w:szCs w:val="21"/>
              </w:rPr>
              <w:t>外带使用事由</w:t>
            </w:r>
          </w:p>
        </w:tc>
        <w:tc>
          <w:tcPr>
            <w:tcW w:w="6010" w:type="dxa"/>
            <w:gridSpan w:val="3"/>
            <w:tcBorders>
              <w:top w:val="single" w:color="auto" w:sz="8" w:space="0"/>
              <w:left w:val="single" w:color="auto" w:sz="8" w:space="0"/>
              <w:bottom w:val="single" w:color="auto" w:sz="8" w:space="0"/>
              <w:right w:val="single" w:color="auto" w:sz="8" w:space="0"/>
            </w:tcBorders>
            <w:noWrap w:val="0"/>
            <w:vAlign w:val="center"/>
          </w:tcPr>
          <w:p>
            <w:pPr>
              <w:spacing w:line="240" w:lineRule="auto"/>
              <w:jc w:val="center"/>
              <w:rPr>
                <w:rFonts w:hint="eastAsia" w:ascii="宋体" w:hAnsi="宋体" w:eastAsia="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63" w:hRule="atLeast"/>
        </w:trPr>
        <w:tc>
          <w:tcPr>
            <w:tcW w:w="2410" w:type="dxa"/>
            <w:tcBorders>
              <w:top w:val="single" w:color="auto" w:sz="8" w:space="0"/>
              <w:left w:val="single" w:color="auto" w:sz="8" w:space="0"/>
              <w:bottom w:val="single" w:color="auto" w:sz="8" w:space="0"/>
              <w:right w:val="single" w:color="auto" w:sz="8" w:space="0"/>
            </w:tcBorders>
            <w:noWrap w:val="0"/>
            <w:vAlign w:val="top"/>
          </w:tcPr>
          <w:p>
            <w:pPr>
              <w:spacing w:line="240" w:lineRule="auto"/>
              <w:jc w:val="center"/>
              <w:rPr>
                <w:rFonts w:hint="eastAsia" w:ascii="宋体" w:hAnsi="宋体" w:eastAsia="宋体" w:cs="宋体"/>
                <w:color w:val="000000"/>
                <w:szCs w:val="21"/>
              </w:rPr>
            </w:pPr>
          </w:p>
          <w:p>
            <w:pPr>
              <w:spacing w:line="240" w:lineRule="auto"/>
              <w:jc w:val="center"/>
              <w:rPr>
                <w:rFonts w:hint="eastAsia" w:ascii="宋体" w:hAnsi="宋体" w:eastAsia="宋体" w:cs="宋体"/>
                <w:color w:val="000000"/>
                <w:szCs w:val="21"/>
              </w:rPr>
            </w:pPr>
            <w:r>
              <w:rPr>
                <w:rFonts w:hint="eastAsia" w:ascii="宋体" w:hAnsi="宋体" w:eastAsia="宋体" w:cs="宋体"/>
                <w:color w:val="000000"/>
                <w:szCs w:val="21"/>
              </w:rPr>
              <w:t>使用期限</w:t>
            </w:r>
          </w:p>
        </w:tc>
        <w:tc>
          <w:tcPr>
            <w:tcW w:w="6010" w:type="dxa"/>
            <w:gridSpan w:val="3"/>
            <w:tcBorders>
              <w:top w:val="single" w:color="auto" w:sz="8" w:space="0"/>
              <w:left w:val="single" w:color="auto" w:sz="8" w:space="0"/>
              <w:bottom w:val="single" w:color="auto" w:sz="8" w:space="0"/>
              <w:right w:val="single" w:color="auto" w:sz="8" w:space="0"/>
            </w:tcBorders>
            <w:noWrap w:val="0"/>
            <w:vAlign w:val="top"/>
          </w:tcPr>
          <w:p>
            <w:pPr>
              <w:spacing w:line="240" w:lineRule="auto"/>
              <w:jc w:val="center"/>
              <w:rPr>
                <w:rFonts w:hint="eastAsia" w:ascii="宋体" w:hAnsi="宋体" w:eastAsia="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37" w:hRule="atLeast"/>
        </w:trPr>
        <w:tc>
          <w:tcPr>
            <w:tcW w:w="2410" w:type="dxa"/>
            <w:tcBorders>
              <w:top w:val="single" w:color="auto" w:sz="8" w:space="0"/>
              <w:left w:val="single" w:color="auto" w:sz="8" w:space="0"/>
              <w:bottom w:val="single" w:color="auto" w:sz="8" w:space="0"/>
              <w:right w:val="single" w:color="auto" w:sz="4" w:space="0"/>
            </w:tcBorders>
            <w:noWrap w:val="0"/>
            <w:vAlign w:val="top"/>
          </w:tcPr>
          <w:p>
            <w:pPr>
              <w:spacing w:line="240" w:lineRule="auto"/>
              <w:jc w:val="center"/>
              <w:rPr>
                <w:rFonts w:hint="eastAsia" w:ascii="宋体" w:hAnsi="宋体" w:eastAsia="宋体" w:cs="宋体"/>
                <w:color w:val="000000"/>
                <w:szCs w:val="21"/>
              </w:rPr>
            </w:pPr>
          </w:p>
          <w:p>
            <w:pPr>
              <w:spacing w:line="240" w:lineRule="auto"/>
              <w:jc w:val="center"/>
              <w:rPr>
                <w:rFonts w:hint="eastAsia" w:ascii="宋体" w:hAnsi="宋体" w:eastAsia="宋体" w:cs="宋体"/>
                <w:color w:val="000000"/>
                <w:szCs w:val="21"/>
              </w:rPr>
            </w:pPr>
            <w:r>
              <w:rPr>
                <w:rFonts w:hint="eastAsia" w:ascii="宋体" w:hAnsi="宋体" w:eastAsia="宋体" w:cs="宋体"/>
                <w:color w:val="000000"/>
                <w:szCs w:val="21"/>
              </w:rPr>
              <w:t>领用时间</w:t>
            </w:r>
          </w:p>
        </w:tc>
        <w:tc>
          <w:tcPr>
            <w:tcW w:w="1843" w:type="dxa"/>
            <w:tcBorders>
              <w:top w:val="single" w:color="auto" w:sz="8" w:space="0"/>
              <w:left w:val="single" w:color="auto" w:sz="8" w:space="0"/>
              <w:bottom w:val="single" w:color="auto" w:sz="8" w:space="0"/>
              <w:right w:val="single" w:color="auto" w:sz="4" w:space="0"/>
            </w:tcBorders>
            <w:noWrap w:val="0"/>
            <w:vAlign w:val="top"/>
          </w:tcPr>
          <w:p>
            <w:pPr>
              <w:spacing w:line="240" w:lineRule="auto"/>
              <w:jc w:val="center"/>
              <w:rPr>
                <w:rFonts w:hint="eastAsia" w:ascii="宋体" w:hAnsi="宋体" w:eastAsia="宋体" w:cs="宋体"/>
                <w:color w:val="000000"/>
                <w:szCs w:val="21"/>
              </w:rPr>
            </w:pPr>
          </w:p>
        </w:tc>
        <w:tc>
          <w:tcPr>
            <w:tcW w:w="2083" w:type="dxa"/>
            <w:tcBorders>
              <w:top w:val="single" w:color="auto" w:sz="8" w:space="0"/>
              <w:left w:val="single" w:color="auto" w:sz="4" w:space="0"/>
              <w:bottom w:val="single" w:color="auto" w:sz="8" w:space="0"/>
              <w:right w:val="single" w:color="auto" w:sz="8" w:space="0"/>
            </w:tcBorders>
            <w:noWrap w:val="0"/>
            <w:vAlign w:val="top"/>
          </w:tcPr>
          <w:p>
            <w:pPr>
              <w:spacing w:line="240" w:lineRule="auto"/>
              <w:jc w:val="center"/>
              <w:rPr>
                <w:rFonts w:hint="eastAsia" w:ascii="宋体" w:hAnsi="宋体" w:eastAsia="宋体" w:cs="宋体"/>
                <w:color w:val="000000"/>
                <w:szCs w:val="21"/>
              </w:rPr>
            </w:pPr>
          </w:p>
          <w:p>
            <w:pPr>
              <w:spacing w:line="240" w:lineRule="auto"/>
              <w:jc w:val="center"/>
              <w:rPr>
                <w:rFonts w:hint="eastAsia" w:ascii="宋体" w:hAnsi="宋体" w:eastAsia="宋体" w:cs="宋体"/>
                <w:color w:val="000000"/>
                <w:szCs w:val="21"/>
              </w:rPr>
            </w:pPr>
            <w:r>
              <w:rPr>
                <w:rFonts w:hint="eastAsia" w:ascii="宋体" w:hAnsi="宋体" w:eastAsia="宋体" w:cs="宋体"/>
                <w:color w:val="000000"/>
                <w:szCs w:val="21"/>
              </w:rPr>
              <w:t>归还时间</w:t>
            </w:r>
          </w:p>
        </w:tc>
        <w:tc>
          <w:tcPr>
            <w:tcW w:w="2084" w:type="dxa"/>
            <w:tcBorders>
              <w:top w:val="single" w:color="auto" w:sz="8" w:space="0"/>
              <w:left w:val="single" w:color="auto" w:sz="4" w:space="0"/>
              <w:bottom w:val="single" w:color="auto" w:sz="8" w:space="0"/>
              <w:right w:val="single" w:color="auto" w:sz="8" w:space="0"/>
            </w:tcBorders>
            <w:noWrap w:val="0"/>
            <w:vAlign w:val="top"/>
          </w:tcPr>
          <w:p>
            <w:pPr>
              <w:spacing w:line="240" w:lineRule="auto"/>
              <w:jc w:val="center"/>
              <w:rPr>
                <w:rFonts w:hint="eastAsia" w:ascii="宋体" w:hAnsi="宋体" w:eastAsia="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37" w:hRule="atLeast"/>
        </w:trPr>
        <w:tc>
          <w:tcPr>
            <w:tcW w:w="2410" w:type="dxa"/>
            <w:tcBorders>
              <w:top w:val="single" w:color="auto" w:sz="8" w:space="0"/>
              <w:left w:val="single" w:color="auto" w:sz="8" w:space="0"/>
              <w:bottom w:val="single" w:color="auto" w:sz="8" w:space="0"/>
              <w:right w:val="single" w:color="auto" w:sz="4" w:space="0"/>
            </w:tcBorders>
            <w:noWrap w:val="0"/>
            <w:vAlign w:val="top"/>
          </w:tcPr>
          <w:p>
            <w:pPr>
              <w:spacing w:line="240" w:lineRule="auto"/>
              <w:jc w:val="center"/>
              <w:rPr>
                <w:rFonts w:hint="eastAsia" w:ascii="宋体" w:hAnsi="宋体" w:eastAsia="宋体" w:cs="宋体"/>
                <w:color w:val="000000"/>
                <w:szCs w:val="21"/>
              </w:rPr>
            </w:pPr>
          </w:p>
          <w:p>
            <w:pPr>
              <w:spacing w:line="240" w:lineRule="auto"/>
              <w:jc w:val="center"/>
              <w:rPr>
                <w:rFonts w:hint="eastAsia" w:ascii="宋体" w:hAnsi="宋体" w:eastAsia="宋体" w:cs="宋体"/>
                <w:color w:val="000000"/>
                <w:szCs w:val="21"/>
              </w:rPr>
            </w:pPr>
            <w:r>
              <w:rPr>
                <w:rFonts w:hint="eastAsia" w:ascii="宋体" w:hAnsi="宋体" w:eastAsia="宋体" w:cs="宋体"/>
                <w:color w:val="000000"/>
                <w:szCs w:val="21"/>
              </w:rPr>
              <w:t>使用人</w:t>
            </w:r>
          </w:p>
        </w:tc>
        <w:tc>
          <w:tcPr>
            <w:tcW w:w="1843" w:type="dxa"/>
            <w:tcBorders>
              <w:top w:val="single" w:color="auto" w:sz="8" w:space="0"/>
              <w:left w:val="single" w:color="auto" w:sz="8" w:space="0"/>
              <w:bottom w:val="single" w:color="auto" w:sz="8" w:space="0"/>
              <w:right w:val="single" w:color="auto" w:sz="4" w:space="0"/>
            </w:tcBorders>
            <w:noWrap w:val="0"/>
            <w:vAlign w:val="top"/>
          </w:tcPr>
          <w:p>
            <w:pPr>
              <w:spacing w:line="240" w:lineRule="auto"/>
              <w:jc w:val="center"/>
              <w:rPr>
                <w:rFonts w:hint="eastAsia" w:ascii="宋体" w:hAnsi="宋体" w:eastAsia="宋体" w:cs="宋体"/>
                <w:color w:val="000000"/>
                <w:szCs w:val="21"/>
              </w:rPr>
            </w:pPr>
          </w:p>
        </w:tc>
        <w:tc>
          <w:tcPr>
            <w:tcW w:w="2083" w:type="dxa"/>
            <w:tcBorders>
              <w:top w:val="single" w:color="auto" w:sz="8" w:space="0"/>
              <w:left w:val="single" w:color="auto" w:sz="4" w:space="0"/>
              <w:bottom w:val="single" w:color="auto" w:sz="8" w:space="0"/>
              <w:right w:val="single" w:color="auto" w:sz="8" w:space="0"/>
            </w:tcBorders>
            <w:noWrap w:val="0"/>
            <w:vAlign w:val="top"/>
          </w:tcPr>
          <w:p>
            <w:pPr>
              <w:spacing w:line="240" w:lineRule="auto"/>
              <w:jc w:val="center"/>
              <w:rPr>
                <w:rFonts w:hint="eastAsia" w:ascii="宋体" w:hAnsi="宋体" w:eastAsia="宋体" w:cs="宋体"/>
                <w:color w:val="000000"/>
                <w:szCs w:val="21"/>
              </w:rPr>
            </w:pPr>
          </w:p>
          <w:p>
            <w:pPr>
              <w:spacing w:line="240" w:lineRule="auto"/>
              <w:jc w:val="center"/>
              <w:rPr>
                <w:rFonts w:hint="eastAsia" w:ascii="宋体" w:hAnsi="宋体" w:eastAsia="宋体" w:cs="宋体"/>
                <w:color w:val="000000"/>
                <w:szCs w:val="21"/>
              </w:rPr>
            </w:pPr>
            <w:r>
              <w:rPr>
                <w:rFonts w:hint="eastAsia" w:ascii="宋体" w:hAnsi="宋体" w:eastAsia="宋体" w:cs="宋体"/>
                <w:color w:val="000000"/>
                <w:szCs w:val="21"/>
              </w:rPr>
              <w:t>使用部门</w:t>
            </w:r>
          </w:p>
        </w:tc>
        <w:tc>
          <w:tcPr>
            <w:tcW w:w="2084" w:type="dxa"/>
            <w:tcBorders>
              <w:top w:val="single" w:color="auto" w:sz="8" w:space="0"/>
              <w:left w:val="single" w:color="auto" w:sz="4" w:space="0"/>
              <w:bottom w:val="single" w:color="auto" w:sz="8" w:space="0"/>
              <w:right w:val="single" w:color="auto" w:sz="8" w:space="0"/>
            </w:tcBorders>
            <w:noWrap w:val="0"/>
            <w:vAlign w:val="top"/>
          </w:tcPr>
          <w:p>
            <w:pPr>
              <w:spacing w:line="240" w:lineRule="auto"/>
              <w:jc w:val="center"/>
              <w:rPr>
                <w:rFonts w:hint="eastAsia" w:ascii="宋体" w:hAnsi="宋体" w:eastAsia="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78" w:hRule="atLeast"/>
        </w:trPr>
        <w:tc>
          <w:tcPr>
            <w:tcW w:w="2410" w:type="dxa"/>
            <w:tcBorders>
              <w:top w:val="single" w:color="auto" w:sz="8" w:space="0"/>
              <w:left w:val="single" w:color="auto" w:sz="8" w:space="0"/>
              <w:bottom w:val="single" w:color="auto" w:sz="8" w:space="0"/>
              <w:right w:val="single" w:color="auto" w:sz="8" w:space="0"/>
            </w:tcBorders>
            <w:noWrap w:val="0"/>
            <w:vAlign w:val="top"/>
          </w:tcPr>
          <w:p>
            <w:pPr>
              <w:spacing w:line="240" w:lineRule="auto"/>
              <w:jc w:val="both"/>
              <w:rPr>
                <w:rFonts w:hint="eastAsia" w:ascii="宋体" w:hAnsi="宋体" w:eastAsia="宋体" w:cs="宋体"/>
                <w:color w:val="000000"/>
                <w:szCs w:val="21"/>
                <w:lang w:eastAsia="zh-CN"/>
              </w:rPr>
            </w:pPr>
          </w:p>
          <w:p>
            <w:pPr>
              <w:spacing w:line="240" w:lineRule="auto"/>
              <w:jc w:val="center"/>
              <w:rPr>
                <w:rFonts w:hint="eastAsia" w:ascii="宋体" w:hAnsi="宋体" w:eastAsia="宋体" w:cs="宋体"/>
                <w:color w:val="000000"/>
                <w:szCs w:val="21"/>
              </w:rPr>
            </w:pPr>
            <w:r>
              <w:rPr>
                <w:rFonts w:hint="eastAsia" w:ascii="宋体" w:hAnsi="宋体" w:eastAsia="宋体" w:cs="宋体"/>
                <w:color w:val="000000"/>
                <w:szCs w:val="21"/>
                <w:lang w:eastAsia="zh-CN"/>
              </w:rPr>
              <w:t>秘书长</w:t>
            </w:r>
            <w:r>
              <w:rPr>
                <w:rFonts w:hint="eastAsia" w:ascii="宋体" w:hAnsi="宋体" w:eastAsia="宋体" w:cs="宋体"/>
                <w:color w:val="000000"/>
                <w:szCs w:val="21"/>
              </w:rPr>
              <w:t>审批</w:t>
            </w:r>
          </w:p>
        </w:tc>
        <w:tc>
          <w:tcPr>
            <w:tcW w:w="6010" w:type="dxa"/>
            <w:gridSpan w:val="3"/>
            <w:tcBorders>
              <w:top w:val="single" w:color="auto" w:sz="8" w:space="0"/>
              <w:left w:val="single" w:color="auto" w:sz="8" w:space="0"/>
              <w:bottom w:val="single" w:color="auto" w:sz="8" w:space="0"/>
              <w:right w:val="single" w:color="auto" w:sz="8" w:space="0"/>
            </w:tcBorders>
            <w:noWrap w:val="0"/>
            <w:vAlign w:val="top"/>
          </w:tcPr>
          <w:p>
            <w:pPr>
              <w:spacing w:line="240" w:lineRule="auto"/>
              <w:jc w:val="center"/>
              <w:rPr>
                <w:rFonts w:hint="eastAsia" w:ascii="宋体" w:hAnsi="宋体" w:eastAsia="宋体" w:cs="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29" w:hRule="atLeast"/>
        </w:trPr>
        <w:tc>
          <w:tcPr>
            <w:tcW w:w="2410" w:type="dxa"/>
            <w:tcBorders>
              <w:top w:val="single" w:color="auto" w:sz="8" w:space="0"/>
              <w:left w:val="single" w:color="auto" w:sz="8" w:space="0"/>
              <w:bottom w:val="single" w:color="auto" w:sz="8" w:space="0"/>
              <w:right w:val="single" w:color="auto" w:sz="8" w:space="0"/>
            </w:tcBorders>
            <w:noWrap w:val="0"/>
            <w:vAlign w:val="top"/>
          </w:tcPr>
          <w:p>
            <w:pPr>
              <w:spacing w:line="240" w:lineRule="auto"/>
              <w:jc w:val="center"/>
              <w:rPr>
                <w:rFonts w:hint="eastAsia" w:ascii="宋体" w:hAnsi="宋体" w:eastAsia="宋体" w:cs="宋体"/>
                <w:color w:val="000000"/>
                <w:szCs w:val="21"/>
                <w:lang w:eastAsia="zh-CN"/>
              </w:rPr>
            </w:pPr>
          </w:p>
          <w:p>
            <w:pPr>
              <w:spacing w:line="240" w:lineRule="auto"/>
              <w:jc w:val="center"/>
              <w:rPr>
                <w:rFonts w:hint="eastAsia" w:ascii="宋体" w:hAnsi="宋体" w:eastAsia="宋体" w:cs="宋体"/>
                <w:color w:val="000000"/>
                <w:szCs w:val="21"/>
                <w:lang w:eastAsia="zh-CN"/>
              </w:rPr>
            </w:pPr>
          </w:p>
          <w:p>
            <w:pPr>
              <w:spacing w:line="240" w:lineRule="auto"/>
              <w:jc w:val="center"/>
              <w:rPr>
                <w:rFonts w:hint="eastAsia" w:ascii="宋体" w:hAnsi="宋体" w:eastAsia="宋体" w:cs="宋体"/>
                <w:color w:val="000000"/>
                <w:szCs w:val="21"/>
                <w:lang w:eastAsia="zh-CN"/>
              </w:rPr>
            </w:pPr>
          </w:p>
          <w:p>
            <w:pPr>
              <w:spacing w:line="240" w:lineRule="auto"/>
              <w:jc w:val="center"/>
              <w:rPr>
                <w:rFonts w:hint="eastAsia" w:ascii="宋体" w:hAnsi="宋体" w:eastAsia="宋体" w:cs="宋体"/>
                <w:color w:val="000000"/>
                <w:szCs w:val="21"/>
              </w:rPr>
            </w:pPr>
            <w:r>
              <w:rPr>
                <w:rFonts w:hint="eastAsia" w:ascii="宋体" w:hAnsi="宋体" w:eastAsia="宋体" w:cs="宋体"/>
                <w:color w:val="000000"/>
                <w:szCs w:val="21"/>
                <w:lang w:eastAsia="zh-CN"/>
              </w:rPr>
              <w:t>会长</w:t>
            </w:r>
            <w:r>
              <w:rPr>
                <w:rFonts w:hint="eastAsia" w:ascii="宋体" w:hAnsi="宋体" w:eastAsia="宋体" w:cs="宋体"/>
                <w:color w:val="000000"/>
                <w:szCs w:val="21"/>
              </w:rPr>
              <w:t>审批</w:t>
            </w:r>
          </w:p>
        </w:tc>
        <w:tc>
          <w:tcPr>
            <w:tcW w:w="6010" w:type="dxa"/>
            <w:gridSpan w:val="3"/>
            <w:tcBorders>
              <w:top w:val="single" w:color="auto" w:sz="8" w:space="0"/>
              <w:left w:val="single" w:color="auto" w:sz="8" w:space="0"/>
              <w:bottom w:val="single" w:color="auto" w:sz="8" w:space="0"/>
              <w:right w:val="single" w:color="auto" w:sz="8" w:space="0"/>
            </w:tcBorders>
            <w:noWrap w:val="0"/>
            <w:vAlign w:val="top"/>
          </w:tcPr>
          <w:p>
            <w:pPr>
              <w:spacing w:line="240" w:lineRule="auto"/>
              <w:jc w:val="center"/>
              <w:rPr>
                <w:rFonts w:hint="eastAsia" w:ascii="宋体" w:hAnsi="宋体" w:eastAsia="宋体" w:cs="宋体"/>
                <w:color w:val="000000"/>
                <w:szCs w:val="21"/>
              </w:rPr>
            </w:pPr>
          </w:p>
        </w:tc>
      </w:tr>
    </w:tbl>
    <w:p>
      <w:pPr>
        <w:pStyle w:val="9"/>
        <w:pageBreakBefore w:val="0"/>
        <w:kinsoku/>
        <w:overflowPunct/>
        <w:topLinePunct w:val="0"/>
        <w:bidi w:val="0"/>
        <w:spacing w:line="560" w:lineRule="exact"/>
        <w:textAlignment w:val="auto"/>
        <w:rPr>
          <w:rFonts w:hint="eastAsia" w:hAnsi="宋体"/>
          <w:b/>
          <w:color w:val="000000"/>
          <w:sz w:val="24"/>
          <w:szCs w:val="24"/>
        </w:rPr>
      </w:pPr>
    </w:p>
    <w:p>
      <w:pPr>
        <w:pageBreakBefore w:val="0"/>
        <w:kinsoku/>
        <w:overflowPunct/>
        <w:topLinePunct w:val="0"/>
        <w:bidi w:val="0"/>
        <w:spacing w:line="560" w:lineRule="exact"/>
        <w:jc w:val="center"/>
        <w:textAlignment w:val="auto"/>
        <w:outlineLvl w:val="9"/>
        <w:rPr>
          <w:rFonts w:asciiTheme="minorEastAsia" w:hAnsiTheme="minorEastAsia"/>
          <w:b/>
          <w:sz w:val="44"/>
          <w:szCs w:val="44"/>
          <w:lang w:val="en-US" w:eastAsia="zh-CN"/>
        </w:rPr>
      </w:pPr>
    </w:p>
    <w:p>
      <w:pPr>
        <w:pageBreakBefore w:val="0"/>
        <w:kinsoku/>
        <w:overflowPunct/>
        <w:topLinePunct w:val="0"/>
        <w:bidi w:val="0"/>
        <w:spacing w:line="560" w:lineRule="exact"/>
        <w:jc w:val="center"/>
        <w:textAlignment w:val="auto"/>
        <w:rPr>
          <w:rFonts w:ascii="仿宋_GB2312" w:eastAsia="仿宋_GB2312"/>
          <w:sz w:val="32"/>
          <w:szCs w:val="32"/>
        </w:rPr>
      </w:pPr>
    </w:p>
    <w:p>
      <w:pPr>
        <w:pageBreakBefore w:val="0"/>
        <w:kinsoku/>
        <w:overflowPunct/>
        <w:topLinePunct w:val="0"/>
        <w:bidi w:val="0"/>
        <w:spacing w:line="560" w:lineRule="exact"/>
        <w:jc w:val="both"/>
        <w:textAlignment w:val="auto"/>
        <w:rPr>
          <w:rFonts w:hint="eastAsia" w:ascii="仿宋_GB2312" w:eastAsia="仿宋_GB2312"/>
          <w:sz w:val="32"/>
          <w:szCs w:val="32"/>
        </w:rPr>
      </w:pPr>
    </w:p>
    <w:p>
      <w:pPr>
        <w:pageBreakBefore w:val="0"/>
        <w:kinsoku/>
        <w:overflowPunct/>
        <w:topLinePunct w:val="0"/>
        <w:bidi w:val="0"/>
        <w:spacing w:line="560" w:lineRule="exact"/>
        <w:jc w:val="both"/>
        <w:textAlignment w:val="auto"/>
        <w:rPr>
          <w:rFonts w:hint="eastAsia" w:ascii="仿宋_GB2312" w:eastAsia="仿宋_GB2312"/>
          <w:sz w:val="32"/>
          <w:szCs w:val="32"/>
        </w:rPr>
      </w:pPr>
    </w:p>
    <w:p>
      <w:pPr>
        <w:pageBreakBefore w:val="0"/>
        <w:kinsoku/>
        <w:overflowPunct/>
        <w:topLinePunct w:val="0"/>
        <w:bidi w:val="0"/>
        <w:spacing w:line="560" w:lineRule="exact"/>
        <w:jc w:val="center"/>
        <w:textAlignment w:val="auto"/>
        <w:outlineLvl w:val="0"/>
        <w:rPr>
          <w:rFonts w:ascii="宋体" w:hAnsi="宋体" w:eastAsia="宋体"/>
          <w:sz w:val="44"/>
          <w:szCs w:val="44"/>
        </w:rPr>
      </w:pPr>
      <w:bookmarkStart w:id="216" w:name="_Toc59372570"/>
      <w:bookmarkStart w:id="217" w:name="_Toc59372687"/>
      <w:bookmarkStart w:id="218" w:name="_Toc59476231"/>
      <w:r>
        <w:rPr>
          <w:rFonts w:hint="eastAsia" w:ascii="方正小标宋_GBK" w:hAnsi="方正小标宋_GBK" w:eastAsia="方正小标宋_GBK" w:cs="方正小标宋_GBK"/>
          <w:b w:val="0"/>
          <w:bCs/>
          <w:kern w:val="44"/>
          <w:sz w:val="44"/>
          <w:szCs w:val="44"/>
          <w:lang w:val="en-US" w:eastAsia="zh-CN" w:bidi="ar-SA"/>
        </w:rPr>
        <w:t>青岛市水利行业协会证书保管规定</w:t>
      </w:r>
      <w:bookmarkEnd w:id="216"/>
      <w:bookmarkEnd w:id="217"/>
      <w:bookmarkEnd w:id="218"/>
    </w:p>
    <w:p>
      <w:pPr>
        <w:pageBreakBefore w:val="0"/>
        <w:kinsoku/>
        <w:overflowPunct/>
        <w:topLinePunct w:val="0"/>
        <w:bidi w:val="0"/>
        <w:spacing w:line="560" w:lineRule="exact"/>
        <w:ind w:firstLine="880" w:firstLineChars="200"/>
        <w:textAlignment w:val="auto"/>
        <w:rPr>
          <w:rFonts w:ascii="宋体" w:hAnsi="宋体" w:eastAsia="宋体"/>
          <w:sz w:val="44"/>
          <w:szCs w:val="44"/>
        </w:rPr>
      </w:pP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一、由市民政局颁发的协会协会证书2本：“青岛市水利行业协会社会团体法人登记证书”，“青岛市水利行业协会社会团体法人登记证书（副本）”；由青岛市水利行业协会秘书处集中保管。</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二、使用协会证书，必须经过会长或会长委托副会长、秘书长批准。</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三、使用证书者必须认真填写青岛市水利行业协会用证审批单，注明时间、用途、经办人、批准人以作备考。</w:t>
      </w:r>
    </w:p>
    <w:p>
      <w:pPr>
        <w:pageBreakBefore w:val="0"/>
        <w:kinsoku/>
        <w:overflowPunct/>
        <w:topLinePunct w:val="0"/>
        <w:bidi w:val="0"/>
        <w:spacing w:line="560" w:lineRule="exact"/>
        <w:textAlignment w:val="auto"/>
      </w:pPr>
    </w:p>
    <w:p>
      <w:pPr>
        <w:pageBreakBefore w:val="0"/>
        <w:kinsoku/>
        <w:overflowPunct/>
        <w:topLinePunct w:val="0"/>
        <w:bidi w:val="0"/>
        <w:spacing w:line="560" w:lineRule="exact"/>
        <w:jc w:val="center"/>
        <w:textAlignment w:val="auto"/>
        <w:rPr>
          <w:rFonts w:ascii="仿宋_GB2312" w:eastAsia="仿宋_GB2312"/>
          <w:sz w:val="32"/>
          <w:szCs w:val="32"/>
        </w:rPr>
      </w:pPr>
    </w:p>
    <w:p>
      <w:pPr>
        <w:pageBreakBefore w:val="0"/>
        <w:kinsoku/>
        <w:overflowPunct/>
        <w:topLinePunct w:val="0"/>
        <w:bidi w:val="0"/>
        <w:spacing w:line="560" w:lineRule="exact"/>
        <w:jc w:val="center"/>
        <w:textAlignment w:val="auto"/>
        <w:rPr>
          <w:rFonts w:ascii="仿宋_GB2312" w:eastAsia="仿宋_GB2312"/>
          <w:sz w:val="32"/>
          <w:szCs w:val="32"/>
        </w:rPr>
      </w:pPr>
    </w:p>
    <w:p>
      <w:pPr>
        <w:pageBreakBefore w:val="0"/>
        <w:kinsoku/>
        <w:overflowPunct/>
        <w:topLinePunct w:val="0"/>
        <w:bidi w:val="0"/>
        <w:spacing w:line="560" w:lineRule="exact"/>
        <w:jc w:val="center"/>
        <w:textAlignment w:val="auto"/>
        <w:rPr>
          <w:rFonts w:ascii="仿宋_GB2312" w:eastAsia="仿宋_GB2312"/>
          <w:sz w:val="32"/>
          <w:szCs w:val="32"/>
        </w:rPr>
      </w:pPr>
    </w:p>
    <w:p>
      <w:pPr>
        <w:pageBreakBefore w:val="0"/>
        <w:kinsoku/>
        <w:overflowPunct/>
        <w:topLinePunct w:val="0"/>
        <w:bidi w:val="0"/>
        <w:spacing w:line="560" w:lineRule="exact"/>
        <w:jc w:val="center"/>
        <w:textAlignment w:val="auto"/>
        <w:rPr>
          <w:rFonts w:ascii="仿宋_GB2312" w:eastAsia="仿宋_GB2312"/>
          <w:sz w:val="32"/>
          <w:szCs w:val="32"/>
        </w:rPr>
      </w:pPr>
    </w:p>
    <w:p>
      <w:pPr>
        <w:pageBreakBefore w:val="0"/>
        <w:kinsoku/>
        <w:overflowPunct/>
        <w:topLinePunct w:val="0"/>
        <w:bidi w:val="0"/>
        <w:spacing w:line="560" w:lineRule="exact"/>
        <w:jc w:val="center"/>
        <w:textAlignment w:val="auto"/>
        <w:rPr>
          <w:rFonts w:ascii="仿宋_GB2312" w:eastAsia="仿宋_GB2312"/>
          <w:sz w:val="32"/>
          <w:szCs w:val="32"/>
        </w:rPr>
      </w:pPr>
    </w:p>
    <w:p>
      <w:pPr>
        <w:pageBreakBefore w:val="0"/>
        <w:kinsoku/>
        <w:overflowPunct/>
        <w:topLinePunct w:val="0"/>
        <w:bidi w:val="0"/>
        <w:spacing w:line="560" w:lineRule="exact"/>
        <w:jc w:val="center"/>
        <w:textAlignment w:val="auto"/>
        <w:rPr>
          <w:rFonts w:ascii="仿宋_GB2312" w:eastAsia="仿宋_GB2312"/>
          <w:sz w:val="32"/>
          <w:szCs w:val="32"/>
        </w:rPr>
      </w:pPr>
    </w:p>
    <w:p>
      <w:pPr>
        <w:pageBreakBefore w:val="0"/>
        <w:kinsoku/>
        <w:overflowPunct/>
        <w:topLinePunct w:val="0"/>
        <w:bidi w:val="0"/>
        <w:spacing w:line="560" w:lineRule="exact"/>
        <w:jc w:val="center"/>
        <w:textAlignment w:val="auto"/>
        <w:rPr>
          <w:rFonts w:ascii="仿宋_GB2312" w:eastAsia="仿宋_GB2312"/>
          <w:sz w:val="32"/>
          <w:szCs w:val="32"/>
        </w:rPr>
      </w:pPr>
    </w:p>
    <w:p>
      <w:pPr>
        <w:pageBreakBefore w:val="0"/>
        <w:kinsoku/>
        <w:overflowPunct/>
        <w:topLinePunct w:val="0"/>
        <w:bidi w:val="0"/>
        <w:spacing w:line="560" w:lineRule="exact"/>
        <w:jc w:val="center"/>
        <w:textAlignment w:val="auto"/>
        <w:rPr>
          <w:rFonts w:ascii="仿宋_GB2312" w:eastAsia="仿宋_GB2312"/>
          <w:sz w:val="32"/>
          <w:szCs w:val="32"/>
        </w:rPr>
      </w:pPr>
    </w:p>
    <w:p>
      <w:pPr>
        <w:pageBreakBefore w:val="0"/>
        <w:kinsoku/>
        <w:overflowPunct/>
        <w:topLinePunct w:val="0"/>
        <w:bidi w:val="0"/>
        <w:spacing w:line="560" w:lineRule="exact"/>
        <w:jc w:val="center"/>
        <w:textAlignment w:val="auto"/>
        <w:rPr>
          <w:rFonts w:ascii="仿宋_GB2312" w:eastAsia="仿宋_GB2312"/>
          <w:sz w:val="32"/>
          <w:szCs w:val="32"/>
        </w:rPr>
      </w:pPr>
    </w:p>
    <w:p>
      <w:pPr>
        <w:pageBreakBefore w:val="0"/>
        <w:kinsoku/>
        <w:overflowPunct/>
        <w:topLinePunct w:val="0"/>
        <w:bidi w:val="0"/>
        <w:spacing w:line="560" w:lineRule="exact"/>
        <w:jc w:val="center"/>
        <w:textAlignment w:val="auto"/>
        <w:rPr>
          <w:rFonts w:ascii="仿宋_GB2312" w:eastAsia="仿宋_GB2312"/>
          <w:sz w:val="32"/>
          <w:szCs w:val="32"/>
        </w:rPr>
      </w:pPr>
    </w:p>
    <w:p>
      <w:pPr>
        <w:pageBreakBefore w:val="0"/>
        <w:kinsoku/>
        <w:overflowPunct/>
        <w:topLinePunct w:val="0"/>
        <w:bidi w:val="0"/>
        <w:spacing w:line="560" w:lineRule="exact"/>
        <w:jc w:val="center"/>
        <w:textAlignment w:val="auto"/>
        <w:rPr>
          <w:rFonts w:ascii="仿宋_GB2312" w:eastAsia="仿宋_GB2312"/>
          <w:sz w:val="32"/>
          <w:szCs w:val="32"/>
        </w:rPr>
      </w:pPr>
    </w:p>
    <w:p>
      <w:pPr>
        <w:pageBreakBefore w:val="0"/>
        <w:kinsoku/>
        <w:overflowPunct/>
        <w:topLinePunct w:val="0"/>
        <w:bidi w:val="0"/>
        <w:spacing w:line="560" w:lineRule="exact"/>
        <w:jc w:val="center"/>
        <w:textAlignment w:val="auto"/>
        <w:rPr>
          <w:rFonts w:ascii="仿宋_GB2312" w:eastAsia="仿宋_GB2312"/>
          <w:sz w:val="32"/>
          <w:szCs w:val="32"/>
        </w:rPr>
      </w:pPr>
    </w:p>
    <w:p>
      <w:pPr>
        <w:pageBreakBefore w:val="0"/>
        <w:kinsoku/>
        <w:overflowPunct/>
        <w:topLinePunct w:val="0"/>
        <w:bidi w:val="0"/>
        <w:spacing w:line="560" w:lineRule="exact"/>
        <w:jc w:val="both"/>
        <w:textAlignment w:val="auto"/>
        <w:rPr>
          <w:rFonts w:ascii="仿宋_GB2312" w:eastAsia="仿宋_GB2312"/>
          <w:sz w:val="32"/>
          <w:szCs w:val="32"/>
        </w:rPr>
      </w:pPr>
    </w:p>
    <w:p>
      <w:pPr>
        <w:pageBreakBefore w:val="0"/>
        <w:kinsoku/>
        <w:overflowPunct/>
        <w:topLinePunct w:val="0"/>
        <w:bidi w:val="0"/>
        <w:spacing w:line="560" w:lineRule="exact"/>
        <w:jc w:val="center"/>
        <w:textAlignment w:val="auto"/>
        <w:outlineLvl w:val="0"/>
        <w:rPr>
          <w:rFonts w:ascii="宋体" w:hAnsi="宋体" w:eastAsia="宋体"/>
          <w:sz w:val="44"/>
          <w:szCs w:val="44"/>
        </w:rPr>
      </w:pPr>
      <w:bookmarkStart w:id="219" w:name="_Toc59372688"/>
      <w:bookmarkStart w:id="220" w:name="_Toc59476232"/>
      <w:bookmarkStart w:id="221" w:name="_Toc59372571"/>
      <w:r>
        <w:rPr>
          <w:rFonts w:hint="eastAsia" w:ascii="方正小标宋_GBK" w:hAnsi="方正小标宋_GBK" w:eastAsia="方正小标宋_GBK" w:cs="方正小标宋_GBK"/>
          <w:b w:val="0"/>
          <w:bCs/>
          <w:kern w:val="44"/>
          <w:sz w:val="44"/>
          <w:szCs w:val="44"/>
          <w:lang w:val="en-US" w:eastAsia="zh-CN" w:bidi="ar-SA"/>
        </w:rPr>
        <w:t>青岛市水利行业协会质量检查制度</w:t>
      </w:r>
      <w:bookmarkEnd w:id="219"/>
      <w:bookmarkEnd w:id="220"/>
      <w:bookmarkEnd w:id="221"/>
    </w:p>
    <w:p>
      <w:pPr>
        <w:pageBreakBefore w:val="0"/>
        <w:kinsoku/>
        <w:overflowPunct/>
        <w:topLinePunct w:val="0"/>
        <w:bidi w:val="0"/>
        <w:spacing w:line="560" w:lineRule="exact"/>
        <w:ind w:firstLine="640" w:firstLineChars="200"/>
        <w:textAlignment w:val="auto"/>
        <w:rPr>
          <w:rFonts w:ascii="仿宋_GB2312" w:eastAsia="仿宋_GB2312"/>
          <w:sz w:val="32"/>
          <w:szCs w:val="32"/>
        </w:rPr>
      </w:pP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黑体" w:hAnsi="黑体" w:eastAsia="黑体" w:cs="Tahoma"/>
          <w:color w:val="000000"/>
          <w:kern w:val="0"/>
          <w:sz w:val="32"/>
          <w:szCs w:val="32"/>
        </w:rPr>
        <w:t>第一条</w:t>
      </w:r>
      <w:r>
        <w:rPr>
          <w:rFonts w:hint="eastAsia" w:ascii="仿宋_GB2312" w:eastAsia="仿宋_GB2312"/>
          <w:sz w:val="32"/>
          <w:szCs w:val="32"/>
        </w:rPr>
        <w:t>　为加强青岛市水利行业（以下统称行业）质量监管工作，强化行业自律，提高业内企业产品质量，依据青岛市水利行业协会（以下简称青水协）《章程》和《青岛市水利行业协会自律诚信公约》，特制定本制度。</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黑体" w:hAnsi="黑体" w:eastAsia="黑体" w:cs="Tahoma"/>
          <w:color w:val="000000"/>
          <w:kern w:val="0"/>
          <w:sz w:val="32"/>
          <w:szCs w:val="32"/>
        </w:rPr>
        <w:t>第二条</w:t>
      </w:r>
      <w:r>
        <w:rPr>
          <w:rFonts w:hint="eastAsia" w:ascii="仿宋_GB2312" w:eastAsia="仿宋_GB2312"/>
          <w:sz w:val="32"/>
          <w:szCs w:val="32"/>
        </w:rPr>
        <w:t xml:space="preserve">　青水协秘书处负责组织、指导、协调、监督行业企业的质量检查工作；行业企业应自觉接受并积极配合青水协组织开展的质量检查工作。 </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黑体" w:hAnsi="黑体" w:eastAsia="黑体" w:cs="Tahoma"/>
          <w:color w:val="000000"/>
          <w:kern w:val="0"/>
          <w:sz w:val="32"/>
          <w:szCs w:val="32"/>
        </w:rPr>
        <w:t>第三条</w:t>
      </w:r>
      <w:r>
        <w:rPr>
          <w:rFonts w:hint="eastAsia" w:ascii="仿宋_GB2312" w:eastAsia="仿宋_GB2312"/>
          <w:sz w:val="32"/>
          <w:szCs w:val="32"/>
        </w:rPr>
        <w:t xml:space="preserve"> 青水协组织业内职业道德好、专业素质高、实践经验丰富的业内专家和秘书处工作人员组成质量检查组，对会员单位进行不定期的随机质量抽查；对违反行业自律诚信公约行为的业内企业进行重点质量检查；对出现重大质量事故、给行业信誉造成严重损害的业内企业，配合国家或地方的相关质检机构或事故调查组开展重点质量调查。</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黑体" w:hAnsi="黑体" w:eastAsia="黑体" w:cs="Tahoma"/>
          <w:color w:val="000000"/>
          <w:kern w:val="0"/>
          <w:sz w:val="32"/>
          <w:szCs w:val="32"/>
        </w:rPr>
        <w:t>第四条</w:t>
      </w:r>
      <w:r>
        <w:rPr>
          <w:rFonts w:hint="eastAsia" w:ascii="仿宋_GB2312" w:eastAsia="仿宋_GB2312"/>
          <w:sz w:val="32"/>
          <w:szCs w:val="32"/>
        </w:rPr>
        <w:t xml:space="preserve">　质量检查组的检查人员在检查工作中有权查阅、记录、复印被查企业与质量有关的文件资料，有权向被查企业有关人员进行询问。但检查人员如与被查企业及其客户存有利害关系时，应当实行回避；检查人员对检查中了解的被查企业及其客户的有关情况应当保密，不得用于与检查无关的任何用途，不得泄露给与检查无关的任何人员。 </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黑体" w:hAnsi="黑体" w:eastAsia="黑体" w:cs="Tahoma"/>
          <w:color w:val="000000"/>
          <w:kern w:val="0"/>
          <w:sz w:val="32"/>
          <w:szCs w:val="32"/>
        </w:rPr>
        <w:t>第五条</w:t>
      </w:r>
      <w:r>
        <w:rPr>
          <w:rFonts w:hint="eastAsia" w:ascii="仿宋_GB2312" w:eastAsia="仿宋_GB2312"/>
          <w:sz w:val="32"/>
          <w:szCs w:val="32"/>
        </w:rPr>
        <w:t>　质量检查的主要内容包括：行业企业遵循国家和行业的法律、法规、技术质量标准和行约的情况，行业企业内部质量控制情况，行业企业的职业道德情况以及检查人员认为需要检查的其他内容。</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黑体" w:hAnsi="黑体" w:eastAsia="黑体" w:cs="Tahoma"/>
          <w:color w:val="000000"/>
          <w:kern w:val="0"/>
          <w:sz w:val="32"/>
          <w:szCs w:val="32"/>
        </w:rPr>
        <w:t>第六条</w:t>
      </w:r>
      <w:r>
        <w:rPr>
          <w:rFonts w:hint="eastAsia" w:ascii="仿宋_GB2312" w:eastAsia="仿宋_GB2312"/>
          <w:sz w:val="32"/>
          <w:szCs w:val="32"/>
        </w:rPr>
        <w:t xml:space="preserve">　非特殊情况下，质量检查组应提前2个工作日通知被查企业，并组织现场检查，必要时可根据需要调阅被查企业有关资料进行非现场检查。 </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黑体" w:hAnsi="黑体" w:eastAsia="黑体" w:cs="Tahoma"/>
          <w:color w:val="000000"/>
          <w:kern w:val="0"/>
          <w:sz w:val="32"/>
          <w:szCs w:val="32"/>
        </w:rPr>
        <w:t>第七条</w:t>
      </w:r>
      <w:r>
        <w:rPr>
          <w:rFonts w:hint="eastAsia" w:ascii="仿宋_GB2312" w:eastAsia="仿宋_GB2312"/>
          <w:sz w:val="32"/>
          <w:szCs w:val="32"/>
        </w:rPr>
        <w:t xml:space="preserve">　检查小组对发现的问题应与被查企业进行充分沟通、交流和讨论，并提出整改意见和建议；完成检查工作后应编写质量检查报告，并征求被查企业的意见；被查企业对质量检查报告如有异议，应于收到质量检查报告后15日内向青水协提交申述意见。质量检查报告的内容主要包括：检查工作开展情况、发现的问题、改进建议、与被检企业之间的分歧、有关政策建议等。 </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黑体" w:hAnsi="黑体" w:eastAsia="黑体" w:cs="Tahoma"/>
          <w:color w:val="000000"/>
          <w:kern w:val="0"/>
          <w:sz w:val="32"/>
          <w:szCs w:val="32"/>
        </w:rPr>
        <w:t>第八条</w:t>
      </w:r>
      <w:r>
        <w:rPr>
          <w:rFonts w:hint="eastAsia" w:ascii="仿宋_GB2312" w:eastAsia="仿宋_GB2312"/>
          <w:sz w:val="32"/>
          <w:szCs w:val="32"/>
        </w:rPr>
        <w:t xml:space="preserve"> 对检查中发现的一般性问题，青水协向被查企业发出提示函，提请改进；对检查中发现存在问题较多且性质较为严重的，青水协向被查企业发出警示函，提请整改并来年复查；对于检查中出现故意出具虚假质量检查报告、拒绝或阻挠检查工作、拒不按青水协要求改进严重错误等情形的被查企业，青水协将进行行业内部通报批评、通过青水协媒体网站和其他社会媒介进行公示、向国家相关政府部门通报等惩戒。 </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黑体" w:hAnsi="黑体" w:eastAsia="黑体" w:cs="Tahoma"/>
          <w:color w:val="000000"/>
          <w:kern w:val="0"/>
          <w:sz w:val="32"/>
          <w:szCs w:val="32"/>
        </w:rPr>
        <w:t>第九条</w:t>
      </w:r>
      <w:r>
        <w:rPr>
          <w:rFonts w:hint="eastAsia" w:ascii="仿宋_GB2312" w:eastAsia="仿宋_GB2312"/>
          <w:sz w:val="32"/>
          <w:szCs w:val="32"/>
        </w:rPr>
        <w:t xml:space="preserve"> 本制度由青水协秘书处负责解释，自2020年12月23日起实施。</w:t>
      </w:r>
    </w:p>
    <w:p>
      <w:pPr>
        <w:pageBreakBefore w:val="0"/>
        <w:kinsoku/>
        <w:overflowPunct/>
        <w:topLinePunct w:val="0"/>
        <w:bidi w:val="0"/>
        <w:spacing w:line="560" w:lineRule="exact"/>
        <w:jc w:val="center"/>
        <w:textAlignment w:val="auto"/>
        <w:rPr>
          <w:rFonts w:ascii="仿宋_GB2312" w:eastAsia="仿宋_GB2312"/>
          <w:sz w:val="32"/>
          <w:szCs w:val="32"/>
        </w:rPr>
      </w:pPr>
    </w:p>
    <w:p>
      <w:pPr>
        <w:pageBreakBefore w:val="0"/>
        <w:kinsoku/>
        <w:overflowPunct/>
        <w:topLinePunct w:val="0"/>
        <w:bidi w:val="0"/>
        <w:spacing w:line="560" w:lineRule="exact"/>
        <w:jc w:val="center"/>
        <w:textAlignment w:val="auto"/>
        <w:outlineLvl w:val="0"/>
        <w:rPr>
          <w:rFonts w:ascii="宋体" w:hAnsi="宋体"/>
          <w:sz w:val="44"/>
          <w:szCs w:val="44"/>
        </w:rPr>
      </w:pPr>
    </w:p>
    <w:p>
      <w:pPr>
        <w:pageBreakBefore w:val="0"/>
        <w:kinsoku/>
        <w:overflowPunct/>
        <w:topLinePunct w:val="0"/>
        <w:bidi w:val="0"/>
        <w:spacing w:line="560" w:lineRule="exact"/>
        <w:jc w:val="center"/>
        <w:textAlignment w:val="auto"/>
        <w:outlineLvl w:val="0"/>
        <w:rPr>
          <w:rFonts w:ascii="宋体" w:hAnsi="宋体"/>
          <w:sz w:val="44"/>
          <w:szCs w:val="44"/>
        </w:rPr>
      </w:pPr>
    </w:p>
    <w:p>
      <w:pPr>
        <w:pageBreakBefore w:val="0"/>
        <w:kinsoku/>
        <w:overflowPunct/>
        <w:topLinePunct w:val="0"/>
        <w:bidi w:val="0"/>
        <w:spacing w:line="560" w:lineRule="exact"/>
        <w:jc w:val="center"/>
        <w:textAlignment w:val="auto"/>
        <w:outlineLvl w:val="0"/>
        <w:rPr>
          <w:rFonts w:ascii="宋体" w:hAnsi="宋体"/>
          <w:sz w:val="44"/>
          <w:szCs w:val="44"/>
        </w:rPr>
      </w:pPr>
    </w:p>
    <w:p>
      <w:pPr>
        <w:pageBreakBefore w:val="0"/>
        <w:kinsoku/>
        <w:overflowPunct/>
        <w:topLinePunct w:val="0"/>
        <w:bidi w:val="0"/>
        <w:spacing w:line="560" w:lineRule="exact"/>
        <w:jc w:val="center"/>
        <w:textAlignment w:val="auto"/>
        <w:outlineLvl w:val="0"/>
        <w:rPr>
          <w:rFonts w:ascii="宋体" w:hAnsi="宋体"/>
          <w:sz w:val="44"/>
          <w:szCs w:val="44"/>
        </w:rPr>
      </w:pPr>
      <w:bookmarkStart w:id="222" w:name="_Toc59372689"/>
      <w:bookmarkStart w:id="223" w:name="_Toc59372572"/>
      <w:bookmarkStart w:id="224" w:name="_Toc59476233"/>
      <w:r>
        <w:rPr>
          <w:rFonts w:hint="eastAsia" w:ascii="方正小标宋_GBK" w:hAnsi="方正小标宋_GBK" w:eastAsia="方正小标宋_GBK" w:cs="方正小标宋_GBK"/>
          <w:b w:val="0"/>
          <w:bCs/>
          <w:kern w:val="44"/>
          <w:sz w:val="44"/>
          <w:szCs w:val="44"/>
          <w:lang w:val="en-US" w:eastAsia="zh-CN" w:bidi="ar-SA"/>
        </w:rPr>
        <w:t>青岛市水利行业争议处理规则</w:t>
      </w:r>
      <w:bookmarkEnd w:id="222"/>
      <w:bookmarkEnd w:id="223"/>
      <w:bookmarkEnd w:id="224"/>
    </w:p>
    <w:p>
      <w:pPr>
        <w:pageBreakBefore w:val="0"/>
        <w:kinsoku/>
        <w:overflowPunct/>
        <w:topLinePunct w:val="0"/>
        <w:bidi w:val="0"/>
        <w:spacing w:line="560" w:lineRule="exact"/>
        <w:textAlignment w:val="auto"/>
        <w:rPr>
          <w:rFonts w:ascii="仿宋_GB2312" w:eastAsia="仿宋_GB2312"/>
          <w:sz w:val="32"/>
          <w:szCs w:val="32"/>
        </w:rPr>
      </w:pP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黑体" w:hAnsi="黑体" w:eastAsia="黑体" w:cs="Tahoma"/>
          <w:color w:val="000000"/>
          <w:kern w:val="0"/>
          <w:sz w:val="32"/>
          <w:szCs w:val="32"/>
        </w:rPr>
        <w:t>第一条</w:t>
      </w:r>
      <w:r>
        <w:rPr>
          <w:rFonts w:hint="eastAsia" w:ascii="仿宋_GB2312" w:eastAsia="仿宋_GB2312"/>
          <w:sz w:val="32"/>
          <w:szCs w:val="32"/>
        </w:rPr>
        <w:t xml:space="preserve"> 为了能够正确及时处理行业内争议事件，保护青岛市水利行业协会会员单位的合法权益，制定本规则。</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黑体" w:hAnsi="黑体" w:eastAsia="黑体" w:cs="Tahoma"/>
          <w:color w:val="000000"/>
          <w:kern w:val="0"/>
          <w:sz w:val="32"/>
          <w:szCs w:val="32"/>
        </w:rPr>
        <w:t>第二条</w:t>
      </w:r>
      <w:r>
        <w:rPr>
          <w:rFonts w:hint="eastAsia" w:ascii="仿宋_GB2312" w:eastAsia="仿宋_GB2312"/>
          <w:sz w:val="32"/>
          <w:szCs w:val="32"/>
        </w:rPr>
        <w:t xml:space="preserve"> 本规则适用于青岛市水利行业协会会员单位之间或会员单位与非会员单位之间发生的争议处理。</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黑体" w:hAnsi="黑体" w:eastAsia="黑体" w:cs="Tahoma"/>
          <w:color w:val="000000"/>
          <w:kern w:val="0"/>
          <w:sz w:val="32"/>
          <w:szCs w:val="32"/>
        </w:rPr>
        <w:t>第三条</w:t>
      </w:r>
      <w:r>
        <w:rPr>
          <w:rFonts w:hint="eastAsia" w:ascii="仿宋_GB2312" w:eastAsia="仿宋_GB2312"/>
          <w:sz w:val="32"/>
          <w:szCs w:val="32"/>
        </w:rPr>
        <w:t xml:space="preserve"> 青岛市水利行业协会会员单位争议案件，应以事实为依据，法律为准绳，进行调解或裁决。当事人在处理过程中地位平等。</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黑体" w:hAnsi="黑体" w:eastAsia="黑体" w:cs="Tahoma"/>
          <w:color w:val="000000"/>
          <w:kern w:val="0"/>
          <w:sz w:val="32"/>
          <w:szCs w:val="32"/>
        </w:rPr>
        <w:t>第四条</w:t>
      </w:r>
      <w:r>
        <w:rPr>
          <w:rFonts w:hint="eastAsia" w:ascii="仿宋_GB2312" w:eastAsia="仿宋_GB2312"/>
          <w:sz w:val="32"/>
          <w:szCs w:val="32"/>
        </w:rPr>
        <w:t xml:space="preserve"> 青岛市水利行业协会受理行业内因履行行业公约引起的争议。</w:t>
      </w:r>
    </w:p>
    <w:p>
      <w:pPr>
        <w:pageBreakBefore w:val="0"/>
        <w:kinsoku/>
        <w:overflowPunct/>
        <w:topLinePunct w:val="0"/>
        <w:bidi w:val="0"/>
        <w:spacing w:line="560" w:lineRule="exact"/>
        <w:ind w:firstLine="640" w:firstLineChars="200"/>
        <w:textAlignment w:val="auto"/>
        <w:rPr>
          <w:rFonts w:ascii="仿宋_GB2312" w:eastAsia="仿宋_GB2312"/>
          <w:b/>
          <w:sz w:val="32"/>
          <w:szCs w:val="32"/>
        </w:rPr>
      </w:pPr>
      <w:r>
        <w:rPr>
          <w:rFonts w:hint="eastAsia" w:ascii="黑体" w:hAnsi="黑体" w:eastAsia="黑体" w:cs="Tahoma"/>
          <w:color w:val="000000"/>
          <w:kern w:val="0"/>
          <w:sz w:val="32"/>
          <w:szCs w:val="32"/>
        </w:rPr>
        <w:t>第五条</w:t>
      </w:r>
      <w:r>
        <w:rPr>
          <w:rFonts w:hint="eastAsia" w:ascii="仿宋_GB2312" w:eastAsia="仿宋_GB2312"/>
          <w:b/>
          <w:sz w:val="32"/>
          <w:szCs w:val="32"/>
        </w:rPr>
        <w:t xml:space="preserve"> </w:t>
      </w:r>
      <w:r>
        <w:rPr>
          <w:rFonts w:hint="eastAsia" w:ascii="仿宋_GB2312" w:eastAsia="仿宋_GB2312"/>
          <w:sz w:val="32"/>
          <w:szCs w:val="32"/>
        </w:rPr>
        <w:t>若行业内有争议的一方为非会员单位，青岛市水利行业协会受理争议事项后，应邀请相关部门参与处理。</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黑体" w:hAnsi="黑体" w:eastAsia="黑体" w:cs="Tahoma"/>
          <w:color w:val="000000"/>
          <w:kern w:val="0"/>
          <w:sz w:val="32"/>
          <w:szCs w:val="32"/>
        </w:rPr>
        <w:t>第六条</w:t>
      </w:r>
      <w:r>
        <w:rPr>
          <w:rFonts w:hint="eastAsia" w:ascii="仿宋_GB2312" w:eastAsia="仿宋_GB2312"/>
          <w:b/>
          <w:sz w:val="32"/>
          <w:szCs w:val="32"/>
        </w:rPr>
        <w:t xml:space="preserve"> </w:t>
      </w:r>
      <w:r>
        <w:rPr>
          <w:rFonts w:hint="eastAsia" w:ascii="仿宋_GB2312" w:eastAsia="仿宋_GB2312"/>
          <w:sz w:val="32"/>
          <w:szCs w:val="32"/>
        </w:rPr>
        <w:t>行业内争议处理程序：</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（一）各会员单位之间发生争议时，争议各方应本着互谅互让的原则，争取以协商的方式解决。</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（二）协商不成时，双方或单方可以请求青岛市水利行业协会、仲裁机构、司法机构等进行调解。</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（三）调解不成时，双方或单方也可依法向人民法院提起诉讼。</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黑体" w:hAnsi="黑体" w:eastAsia="黑体" w:cs="Tahoma"/>
          <w:color w:val="000000"/>
          <w:kern w:val="0"/>
          <w:sz w:val="32"/>
          <w:szCs w:val="32"/>
        </w:rPr>
        <w:t>第七条</w:t>
      </w:r>
      <w:r>
        <w:rPr>
          <w:rFonts w:hint="eastAsia" w:ascii="仿宋_GB2312" w:eastAsia="仿宋_GB2312"/>
          <w:sz w:val="32"/>
          <w:szCs w:val="32"/>
        </w:rPr>
        <w:t xml:space="preserve"> 行业违规违约事项的处理办法：</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（一）会员单位违反行业行规行约的，任何单位和个人均有权向青岛市水利行业协会进行举报。</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（二）青岛市水利行业协会及时组织调查，对会员单位有违规违约行为的，根据其性质，提出如下处理意见：</w:t>
      </w:r>
    </w:p>
    <w:p>
      <w:pPr>
        <w:pageBreakBefore w:val="0"/>
        <w:kinsoku/>
        <w:overflowPunct/>
        <w:topLinePunct w:val="0"/>
        <w:bidi w:val="0"/>
        <w:spacing w:line="560" w:lineRule="exact"/>
        <w:ind w:firstLine="640" w:firstLineChars="200"/>
        <w:textAlignment w:val="auto"/>
        <w:outlineLvl w:val="0"/>
        <w:rPr>
          <w:rFonts w:ascii="仿宋_GB2312" w:eastAsia="仿宋_GB2312"/>
          <w:sz w:val="32"/>
          <w:szCs w:val="32"/>
        </w:rPr>
      </w:pPr>
      <w:bookmarkStart w:id="225" w:name="_Toc59372690"/>
      <w:bookmarkStart w:id="226" w:name="_Toc59372573"/>
      <w:bookmarkStart w:id="227" w:name="_Toc59476234"/>
      <w:r>
        <w:rPr>
          <w:rFonts w:hint="eastAsia" w:ascii="仿宋_GB2312" w:eastAsia="仿宋_GB2312"/>
          <w:sz w:val="32"/>
          <w:szCs w:val="32"/>
        </w:rPr>
        <w:t>1、批评教育；</w:t>
      </w:r>
      <w:bookmarkEnd w:id="225"/>
      <w:bookmarkEnd w:id="226"/>
      <w:bookmarkEnd w:id="227"/>
    </w:p>
    <w:p>
      <w:pPr>
        <w:pageBreakBefore w:val="0"/>
        <w:kinsoku/>
        <w:overflowPunct/>
        <w:topLinePunct w:val="0"/>
        <w:bidi w:val="0"/>
        <w:spacing w:line="560" w:lineRule="exact"/>
        <w:ind w:firstLine="640" w:firstLineChars="200"/>
        <w:textAlignment w:val="auto"/>
        <w:outlineLvl w:val="0"/>
        <w:rPr>
          <w:rFonts w:ascii="仿宋_GB2312" w:eastAsia="仿宋_GB2312"/>
          <w:sz w:val="32"/>
          <w:szCs w:val="32"/>
        </w:rPr>
      </w:pPr>
      <w:bookmarkStart w:id="228" w:name="_Toc59476235"/>
      <w:bookmarkStart w:id="229" w:name="_Toc59372691"/>
      <w:bookmarkStart w:id="230" w:name="_Toc59372574"/>
      <w:r>
        <w:rPr>
          <w:rFonts w:hint="eastAsia" w:ascii="仿宋_GB2312" w:eastAsia="仿宋_GB2312"/>
          <w:sz w:val="32"/>
          <w:szCs w:val="32"/>
        </w:rPr>
        <w:t>2、组织协调双方和解；</w:t>
      </w:r>
      <w:bookmarkEnd w:id="228"/>
      <w:bookmarkEnd w:id="229"/>
      <w:bookmarkEnd w:id="230"/>
    </w:p>
    <w:p>
      <w:pPr>
        <w:pageBreakBefore w:val="0"/>
        <w:kinsoku/>
        <w:overflowPunct/>
        <w:topLinePunct w:val="0"/>
        <w:bidi w:val="0"/>
        <w:spacing w:line="560" w:lineRule="exact"/>
        <w:ind w:firstLine="640" w:firstLineChars="200"/>
        <w:textAlignment w:val="auto"/>
        <w:outlineLvl w:val="0"/>
        <w:rPr>
          <w:rFonts w:ascii="仿宋_GB2312" w:eastAsia="仿宋_GB2312"/>
          <w:sz w:val="32"/>
          <w:szCs w:val="32"/>
        </w:rPr>
      </w:pPr>
      <w:bookmarkStart w:id="231" w:name="_Toc59372692"/>
      <w:bookmarkStart w:id="232" w:name="_Toc59476236"/>
      <w:bookmarkStart w:id="233" w:name="_Toc59372575"/>
      <w:r>
        <w:rPr>
          <w:rFonts w:hint="eastAsia" w:ascii="仿宋_GB2312" w:eastAsia="仿宋_GB2312"/>
          <w:sz w:val="32"/>
          <w:szCs w:val="32"/>
        </w:rPr>
        <w:t>3、行业内部通报；</w:t>
      </w:r>
      <w:bookmarkEnd w:id="231"/>
      <w:bookmarkEnd w:id="232"/>
      <w:bookmarkEnd w:id="233"/>
    </w:p>
    <w:p>
      <w:pPr>
        <w:pageBreakBefore w:val="0"/>
        <w:kinsoku/>
        <w:overflowPunct/>
        <w:topLinePunct w:val="0"/>
        <w:bidi w:val="0"/>
        <w:spacing w:line="560" w:lineRule="exact"/>
        <w:ind w:firstLine="640" w:firstLineChars="200"/>
        <w:textAlignment w:val="auto"/>
        <w:outlineLvl w:val="0"/>
        <w:rPr>
          <w:rFonts w:ascii="仿宋_GB2312" w:eastAsia="仿宋_GB2312"/>
          <w:sz w:val="32"/>
          <w:szCs w:val="32"/>
        </w:rPr>
      </w:pPr>
      <w:bookmarkStart w:id="234" w:name="_Toc59372693"/>
      <w:bookmarkStart w:id="235" w:name="_Toc59372576"/>
      <w:bookmarkStart w:id="236" w:name="_Toc59476237"/>
      <w:r>
        <w:rPr>
          <w:rFonts w:hint="eastAsia" w:ascii="仿宋_GB2312" w:eastAsia="仿宋_GB2312"/>
          <w:sz w:val="32"/>
          <w:szCs w:val="32"/>
        </w:rPr>
        <w:t>4、公开通报；</w:t>
      </w:r>
      <w:bookmarkEnd w:id="234"/>
      <w:bookmarkEnd w:id="235"/>
      <w:bookmarkEnd w:id="236"/>
    </w:p>
    <w:p>
      <w:pPr>
        <w:pageBreakBefore w:val="0"/>
        <w:kinsoku/>
        <w:overflowPunct/>
        <w:topLinePunct w:val="0"/>
        <w:bidi w:val="0"/>
        <w:spacing w:line="560" w:lineRule="exact"/>
        <w:ind w:firstLine="640" w:firstLineChars="200"/>
        <w:textAlignment w:val="auto"/>
        <w:outlineLvl w:val="0"/>
        <w:rPr>
          <w:rFonts w:ascii="仿宋_GB2312" w:eastAsia="仿宋_GB2312"/>
          <w:sz w:val="32"/>
          <w:szCs w:val="32"/>
        </w:rPr>
      </w:pPr>
      <w:bookmarkStart w:id="237" w:name="_Toc59372694"/>
      <w:bookmarkStart w:id="238" w:name="_Toc59372577"/>
      <w:bookmarkStart w:id="239" w:name="_Toc59476238"/>
      <w:r>
        <w:rPr>
          <w:rFonts w:hint="eastAsia" w:ascii="仿宋_GB2312" w:eastAsia="仿宋_GB2312"/>
          <w:sz w:val="32"/>
          <w:szCs w:val="32"/>
        </w:rPr>
        <w:t>5、取消会员资格；</w:t>
      </w:r>
      <w:bookmarkEnd w:id="237"/>
      <w:bookmarkEnd w:id="238"/>
      <w:bookmarkEnd w:id="239"/>
    </w:p>
    <w:p>
      <w:pPr>
        <w:pageBreakBefore w:val="0"/>
        <w:kinsoku/>
        <w:overflowPunct/>
        <w:topLinePunct w:val="0"/>
        <w:bidi w:val="0"/>
        <w:spacing w:line="560" w:lineRule="exact"/>
        <w:ind w:firstLine="640" w:firstLineChars="200"/>
        <w:textAlignment w:val="auto"/>
        <w:outlineLvl w:val="0"/>
        <w:rPr>
          <w:rFonts w:ascii="仿宋_GB2312" w:eastAsia="仿宋_GB2312"/>
          <w:sz w:val="32"/>
          <w:szCs w:val="32"/>
        </w:rPr>
      </w:pPr>
      <w:bookmarkStart w:id="240" w:name="_Toc59476239"/>
      <w:bookmarkStart w:id="241" w:name="_Toc59372578"/>
      <w:bookmarkStart w:id="242" w:name="_Toc59372695"/>
      <w:r>
        <w:rPr>
          <w:rFonts w:hint="eastAsia" w:ascii="仿宋_GB2312" w:eastAsia="仿宋_GB2312"/>
          <w:sz w:val="32"/>
          <w:szCs w:val="32"/>
        </w:rPr>
        <w:t>6、建议相关部门处罚。</w:t>
      </w:r>
      <w:bookmarkEnd w:id="240"/>
      <w:bookmarkEnd w:id="241"/>
      <w:bookmarkEnd w:id="242"/>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黑体" w:hAnsi="黑体" w:eastAsia="黑体" w:cs="Tahoma"/>
          <w:color w:val="000000"/>
          <w:kern w:val="0"/>
          <w:sz w:val="32"/>
          <w:szCs w:val="32"/>
        </w:rPr>
        <w:t>第八条</w:t>
      </w:r>
      <w:r>
        <w:rPr>
          <w:rFonts w:hint="eastAsia" w:ascii="仿宋_GB2312" w:eastAsia="仿宋_GB2312"/>
          <w:sz w:val="32"/>
          <w:szCs w:val="32"/>
        </w:rPr>
        <w:t xml:space="preserve"> 本规则由青岛市水利行业协会负责解释。</w:t>
      </w:r>
    </w:p>
    <w:p>
      <w:pPr>
        <w:pageBreakBefore w:val="0"/>
        <w:kinsoku/>
        <w:overflowPunct/>
        <w:topLinePunct w:val="0"/>
        <w:bidi w:val="0"/>
        <w:spacing w:line="560" w:lineRule="exact"/>
        <w:ind w:firstLine="640" w:firstLineChars="200"/>
        <w:textAlignment w:val="auto"/>
        <w:rPr>
          <w:rFonts w:ascii="仿宋_GB2312" w:eastAsia="仿宋_GB2312"/>
          <w:sz w:val="32"/>
          <w:szCs w:val="32"/>
        </w:rPr>
      </w:pPr>
      <w:r>
        <w:rPr>
          <w:rFonts w:hint="eastAsia" w:ascii="黑体" w:hAnsi="黑体" w:eastAsia="黑体" w:cs="Tahoma"/>
          <w:color w:val="000000"/>
          <w:kern w:val="0"/>
          <w:sz w:val="32"/>
          <w:szCs w:val="32"/>
        </w:rPr>
        <w:t>第九条</w:t>
      </w:r>
      <w:r>
        <w:rPr>
          <w:rFonts w:hint="eastAsia" w:ascii="仿宋_GB2312" w:eastAsia="仿宋_GB2312"/>
          <w:sz w:val="32"/>
          <w:szCs w:val="32"/>
        </w:rPr>
        <w:t xml:space="preserve"> 本制度自2020年12月23日起实施。</w:t>
      </w:r>
    </w:p>
    <w:p>
      <w:pPr>
        <w:pageBreakBefore w:val="0"/>
        <w:kinsoku/>
        <w:overflowPunct/>
        <w:topLinePunct w:val="0"/>
        <w:bidi w:val="0"/>
        <w:spacing w:line="560" w:lineRule="exact"/>
        <w:jc w:val="center"/>
        <w:textAlignment w:val="auto"/>
        <w:rPr>
          <w:rFonts w:ascii="仿宋_GB2312" w:eastAsia="仿宋_GB2312"/>
          <w:sz w:val="32"/>
          <w:szCs w:val="32"/>
        </w:rPr>
      </w:pPr>
    </w:p>
    <w:p>
      <w:pPr>
        <w:pageBreakBefore w:val="0"/>
        <w:kinsoku/>
        <w:overflowPunct/>
        <w:topLinePunct w:val="0"/>
        <w:bidi w:val="0"/>
        <w:spacing w:line="560" w:lineRule="exact"/>
        <w:jc w:val="center"/>
        <w:textAlignment w:val="auto"/>
        <w:rPr>
          <w:rFonts w:ascii="仿宋_GB2312" w:eastAsia="仿宋_GB2312"/>
          <w:sz w:val="32"/>
          <w:szCs w:val="32"/>
        </w:rPr>
      </w:pPr>
    </w:p>
    <w:p>
      <w:pPr>
        <w:pageBreakBefore w:val="0"/>
        <w:kinsoku/>
        <w:overflowPunct/>
        <w:topLinePunct w:val="0"/>
        <w:bidi w:val="0"/>
        <w:spacing w:line="560" w:lineRule="exact"/>
        <w:jc w:val="center"/>
        <w:textAlignment w:val="auto"/>
        <w:rPr>
          <w:rFonts w:ascii="仿宋_GB2312" w:eastAsia="仿宋_GB2312"/>
          <w:sz w:val="32"/>
          <w:szCs w:val="32"/>
        </w:rPr>
      </w:pPr>
    </w:p>
    <w:p>
      <w:pPr>
        <w:pageBreakBefore w:val="0"/>
        <w:kinsoku/>
        <w:overflowPunct/>
        <w:topLinePunct w:val="0"/>
        <w:bidi w:val="0"/>
        <w:spacing w:line="560" w:lineRule="exact"/>
        <w:jc w:val="center"/>
        <w:textAlignment w:val="auto"/>
        <w:rPr>
          <w:rFonts w:ascii="仿宋_GB2312" w:eastAsia="仿宋_GB2312"/>
          <w:sz w:val="32"/>
          <w:szCs w:val="32"/>
        </w:rPr>
      </w:pPr>
    </w:p>
    <w:p>
      <w:pPr>
        <w:pageBreakBefore w:val="0"/>
        <w:kinsoku/>
        <w:overflowPunct/>
        <w:topLinePunct w:val="0"/>
        <w:bidi w:val="0"/>
        <w:spacing w:line="560" w:lineRule="exact"/>
        <w:jc w:val="center"/>
        <w:textAlignment w:val="auto"/>
        <w:rPr>
          <w:rFonts w:ascii="仿宋_GB2312" w:eastAsia="仿宋_GB2312"/>
          <w:sz w:val="32"/>
          <w:szCs w:val="32"/>
        </w:rPr>
      </w:pPr>
    </w:p>
    <w:p>
      <w:pPr>
        <w:pageBreakBefore w:val="0"/>
        <w:kinsoku/>
        <w:overflowPunct/>
        <w:topLinePunct w:val="0"/>
        <w:bidi w:val="0"/>
        <w:spacing w:line="560" w:lineRule="exact"/>
        <w:jc w:val="center"/>
        <w:textAlignment w:val="auto"/>
        <w:rPr>
          <w:rFonts w:ascii="仿宋_GB2312" w:eastAsia="仿宋_GB2312"/>
          <w:sz w:val="32"/>
          <w:szCs w:val="32"/>
        </w:rPr>
      </w:pPr>
    </w:p>
    <w:p>
      <w:pPr>
        <w:pageBreakBefore w:val="0"/>
        <w:kinsoku/>
        <w:overflowPunct/>
        <w:topLinePunct w:val="0"/>
        <w:bidi w:val="0"/>
        <w:spacing w:line="560" w:lineRule="exact"/>
        <w:jc w:val="center"/>
        <w:textAlignment w:val="auto"/>
        <w:rPr>
          <w:rFonts w:ascii="仿宋_GB2312" w:eastAsia="仿宋_GB2312"/>
          <w:sz w:val="32"/>
          <w:szCs w:val="32"/>
        </w:rPr>
      </w:pPr>
    </w:p>
    <w:p>
      <w:pPr>
        <w:pageBreakBefore w:val="0"/>
        <w:kinsoku/>
        <w:overflowPunct/>
        <w:topLinePunct w:val="0"/>
        <w:bidi w:val="0"/>
        <w:spacing w:line="560" w:lineRule="exact"/>
        <w:jc w:val="center"/>
        <w:textAlignment w:val="auto"/>
        <w:rPr>
          <w:rFonts w:ascii="仿宋_GB2312" w:eastAsia="仿宋_GB2312"/>
          <w:sz w:val="32"/>
          <w:szCs w:val="32"/>
        </w:rPr>
      </w:pPr>
    </w:p>
    <w:p>
      <w:pPr>
        <w:pageBreakBefore w:val="0"/>
        <w:kinsoku/>
        <w:overflowPunct/>
        <w:topLinePunct w:val="0"/>
        <w:bidi w:val="0"/>
        <w:spacing w:line="560" w:lineRule="exact"/>
        <w:jc w:val="center"/>
        <w:textAlignment w:val="auto"/>
        <w:rPr>
          <w:rFonts w:ascii="仿宋_GB2312" w:eastAsia="仿宋_GB2312"/>
          <w:sz w:val="32"/>
          <w:szCs w:val="32"/>
        </w:rPr>
      </w:pPr>
    </w:p>
    <w:p>
      <w:pPr>
        <w:pageBreakBefore w:val="0"/>
        <w:kinsoku/>
        <w:overflowPunct/>
        <w:topLinePunct w:val="0"/>
        <w:bidi w:val="0"/>
        <w:spacing w:line="560" w:lineRule="exact"/>
        <w:jc w:val="center"/>
        <w:textAlignment w:val="auto"/>
        <w:rPr>
          <w:rFonts w:ascii="仿宋_GB2312" w:eastAsia="仿宋_GB2312"/>
          <w:sz w:val="32"/>
          <w:szCs w:val="32"/>
        </w:rPr>
      </w:pPr>
    </w:p>
    <w:p>
      <w:pPr>
        <w:pageBreakBefore w:val="0"/>
        <w:kinsoku/>
        <w:overflowPunct/>
        <w:topLinePunct w:val="0"/>
        <w:bidi w:val="0"/>
        <w:spacing w:line="560" w:lineRule="exact"/>
        <w:jc w:val="center"/>
        <w:textAlignment w:val="auto"/>
        <w:rPr>
          <w:rFonts w:ascii="仿宋_GB2312" w:eastAsia="仿宋_GB2312"/>
          <w:sz w:val="32"/>
          <w:szCs w:val="32"/>
        </w:rPr>
      </w:pPr>
    </w:p>
    <w:p>
      <w:pPr>
        <w:pageBreakBefore w:val="0"/>
        <w:kinsoku/>
        <w:overflowPunct/>
        <w:topLinePunct w:val="0"/>
        <w:bidi w:val="0"/>
        <w:spacing w:line="560" w:lineRule="exact"/>
        <w:jc w:val="center"/>
        <w:textAlignment w:val="auto"/>
        <w:rPr>
          <w:rFonts w:ascii="仿宋_GB2312" w:eastAsia="仿宋_GB2312"/>
          <w:sz w:val="32"/>
          <w:szCs w:val="32"/>
        </w:rPr>
      </w:pPr>
    </w:p>
    <w:p>
      <w:pPr>
        <w:pageBreakBefore w:val="0"/>
        <w:kinsoku/>
        <w:overflowPunct/>
        <w:topLinePunct w:val="0"/>
        <w:bidi w:val="0"/>
        <w:spacing w:line="560" w:lineRule="exact"/>
        <w:jc w:val="center"/>
        <w:textAlignment w:val="auto"/>
        <w:rPr>
          <w:rFonts w:ascii="仿宋_GB2312" w:eastAsia="仿宋_GB2312"/>
          <w:sz w:val="32"/>
          <w:szCs w:val="32"/>
        </w:rPr>
      </w:pPr>
    </w:p>
    <w:p>
      <w:pPr>
        <w:pageBreakBefore w:val="0"/>
        <w:kinsoku/>
        <w:overflowPunct/>
        <w:topLinePunct w:val="0"/>
        <w:bidi w:val="0"/>
        <w:spacing w:line="560" w:lineRule="exact"/>
        <w:jc w:val="center"/>
        <w:textAlignment w:val="auto"/>
        <w:rPr>
          <w:rFonts w:ascii="仿宋_GB2312" w:eastAsia="仿宋_GB2312"/>
          <w:sz w:val="32"/>
          <w:szCs w:val="32"/>
        </w:rPr>
      </w:pPr>
    </w:p>
    <w:p>
      <w:pPr>
        <w:pageBreakBefore w:val="0"/>
        <w:kinsoku/>
        <w:overflowPunct/>
        <w:topLinePunct w:val="0"/>
        <w:bidi w:val="0"/>
        <w:spacing w:line="560" w:lineRule="exact"/>
        <w:jc w:val="both"/>
        <w:textAlignment w:val="auto"/>
        <w:outlineLvl w:val="0"/>
        <w:rPr>
          <w:rFonts w:hint="eastAsia" w:ascii="宋体" w:hAnsi="宋体" w:eastAsia="宋体" w:cs="Times New Roman"/>
          <w:b/>
          <w:sz w:val="44"/>
          <w:szCs w:val="44"/>
        </w:rPr>
      </w:pPr>
      <w:bookmarkStart w:id="243" w:name="_Toc59372707"/>
      <w:bookmarkStart w:id="244" w:name="_Toc59372590"/>
      <w:bookmarkStart w:id="245" w:name="_Toc59476250"/>
    </w:p>
    <w:p>
      <w:pPr>
        <w:pageBreakBefore w:val="0"/>
        <w:kinsoku/>
        <w:overflowPunct/>
        <w:topLinePunct w:val="0"/>
        <w:bidi w:val="0"/>
        <w:spacing w:line="560" w:lineRule="exact"/>
        <w:jc w:val="center"/>
        <w:textAlignment w:val="auto"/>
        <w:outlineLvl w:val="0"/>
        <w:rPr>
          <w:rFonts w:hint="eastAsia" w:ascii="方正小标宋_GBK" w:hAnsi="方正小标宋_GBK" w:eastAsia="方正小标宋_GBK" w:cs="方正小标宋_GBK"/>
          <w:b w:val="0"/>
          <w:bCs/>
          <w:kern w:val="44"/>
          <w:sz w:val="44"/>
          <w:szCs w:val="44"/>
          <w:lang w:val="en-US" w:eastAsia="zh-CN" w:bidi="ar-SA"/>
        </w:rPr>
      </w:pPr>
      <w:r>
        <w:rPr>
          <w:rFonts w:hint="eastAsia" w:ascii="方正小标宋_GBK" w:hAnsi="方正小标宋_GBK" w:eastAsia="方正小标宋_GBK" w:cs="方正小标宋_GBK"/>
          <w:b w:val="0"/>
          <w:bCs/>
          <w:kern w:val="44"/>
          <w:sz w:val="44"/>
          <w:szCs w:val="44"/>
          <w:lang w:val="en-US" w:eastAsia="zh-CN" w:bidi="ar-SA"/>
        </w:rPr>
        <w:t>青岛市水利行业协会</w:t>
      </w:r>
      <w:bookmarkEnd w:id="243"/>
      <w:bookmarkEnd w:id="244"/>
      <w:bookmarkEnd w:id="245"/>
    </w:p>
    <w:p>
      <w:pPr>
        <w:pageBreakBefore w:val="0"/>
        <w:kinsoku/>
        <w:overflowPunct/>
        <w:topLinePunct w:val="0"/>
        <w:bidi w:val="0"/>
        <w:spacing w:line="560" w:lineRule="exact"/>
        <w:jc w:val="center"/>
        <w:textAlignment w:val="auto"/>
        <w:outlineLvl w:val="0"/>
        <w:rPr>
          <w:rFonts w:hint="eastAsia" w:ascii="方正小标宋_GBK" w:hAnsi="方正小标宋_GBK" w:eastAsia="方正小标宋_GBK" w:cs="方正小标宋_GBK"/>
          <w:b w:val="0"/>
          <w:bCs/>
          <w:kern w:val="44"/>
          <w:sz w:val="44"/>
          <w:szCs w:val="44"/>
          <w:lang w:val="en-US" w:eastAsia="zh-CN" w:bidi="ar-SA"/>
        </w:rPr>
      </w:pPr>
      <w:bookmarkStart w:id="246" w:name="_Toc59476251"/>
      <w:bookmarkStart w:id="247" w:name="_Toc59372708"/>
      <w:bookmarkStart w:id="248" w:name="_Toc59372591"/>
      <w:r>
        <w:rPr>
          <w:rFonts w:hint="eastAsia" w:ascii="方正小标宋_GBK" w:hAnsi="方正小标宋_GBK" w:eastAsia="方正小标宋_GBK" w:cs="方正小标宋_GBK"/>
          <w:b w:val="0"/>
          <w:bCs/>
          <w:kern w:val="44"/>
          <w:sz w:val="44"/>
          <w:szCs w:val="44"/>
          <w:lang w:val="en-US" w:eastAsia="zh-CN" w:bidi="ar-SA"/>
        </w:rPr>
        <w:t>微信公众号、网站等信息发布管理制度</w:t>
      </w:r>
      <w:bookmarkEnd w:id="246"/>
      <w:bookmarkEnd w:id="247"/>
      <w:bookmarkEnd w:id="248"/>
    </w:p>
    <w:p>
      <w:pPr>
        <w:pStyle w:val="20"/>
        <w:pageBreakBefore w:val="0"/>
        <w:widowControl/>
        <w:kinsoku/>
        <w:overflowPunct/>
        <w:topLinePunct w:val="0"/>
        <w:bidi w:val="0"/>
        <w:spacing w:beforeAutospacing="0" w:afterAutospacing="0" w:line="560" w:lineRule="exact"/>
        <w:textAlignment w:val="auto"/>
        <w:rPr>
          <w:rFonts w:ascii="仿宋_GB2312" w:hAnsi="仿宋_GB2312" w:cs="仿宋_GB2312"/>
          <w:kern w:val="2"/>
          <w:sz w:val="32"/>
          <w:szCs w:val="32"/>
        </w:rPr>
      </w:pPr>
    </w:p>
    <w:p>
      <w:pPr>
        <w:pageBreakBefore w:val="0"/>
        <w:kinsoku/>
        <w:overflowPunct/>
        <w:topLinePunct w:val="0"/>
        <w:bidi w:val="0"/>
        <w:spacing w:line="560" w:lineRule="exact"/>
        <w:ind w:firstLine="632" w:firstLineChars="200"/>
        <w:textAlignment w:val="auto"/>
        <w:outlineLvl w:val="0"/>
        <w:rPr>
          <w:rFonts w:ascii="仿宋_GB2312" w:eastAsia="仿宋_GB2312" w:cs="华文细黑"/>
          <w:w w:val="99"/>
          <w:kern w:val="0"/>
          <w:sz w:val="32"/>
          <w:szCs w:val="32"/>
        </w:rPr>
      </w:pPr>
      <w:bookmarkStart w:id="249" w:name="_Toc59372709"/>
      <w:bookmarkStart w:id="250" w:name="_Toc59372592"/>
      <w:bookmarkStart w:id="251" w:name="_Toc59476252"/>
      <w:r>
        <w:rPr>
          <w:rFonts w:hint="eastAsia" w:ascii="仿宋_GB2312" w:eastAsia="仿宋_GB2312" w:cs="华文细黑"/>
          <w:w w:val="99"/>
          <w:kern w:val="0"/>
          <w:sz w:val="32"/>
          <w:szCs w:val="32"/>
        </w:rPr>
        <w:t>根据国家《互联网用户公众账号信息服务管理规定》、《互联网群组信息服务管理规定》等有关法律、行政法规的规定，依据《青岛市水利行业协会章程》，结合实际情况，制定协会微信公众号、网站等方面信息发布管理制度。</w:t>
      </w:r>
      <w:bookmarkEnd w:id="249"/>
      <w:bookmarkEnd w:id="250"/>
      <w:bookmarkEnd w:id="251"/>
    </w:p>
    <w:p>
      <w:pPr>
        <w:pStyle w:val="20"/>
        <w:keepNext w:val="0"/>
        <w:keepLines w:val="0"/>
        <w:pageBreakBefore w:val="0"/>
        <w:widowControl/>
        <w:shd w:val="clear" w:color="auto" w:fill="FFFFFF"/>
        <w:kinsoku/>
        <w:wordWrap/>
        <w:overflowPunct/>
        <w:topLinePunct w:val="0"/>
        <w:autoSpaceDE/>
        <w:autoSpaceDN/>
        <w:bidi w:val="0"/>
        <w:adjustRightInd/>
        <w:snapToGrid/>
        <w:spacing w:before="150" w:beforeAutospacing="0" w:after="150" w:afterAutospacing="0" w:line="560" w:lineRule="exact"/>
        <w:ind w:firstLine="640" w:firstLineChars="200"/>
        <w:textAlignment w:val="auto"/>
        <w:rPr>
          <w:rFonts w:ascii="黑体" w:hAnsi="黑体" w:eastAsia="黑体" w:cstheme="majorBidi"/>
          <w:bCs/>
          <w:kern w:val="2"/>
          <w:sz w:val="32"/>
          <w:szCs w:val="32"/>
        </w:rPr>
      </w:pPr>
      <w:r>
        <w:rPr>
          <w:rFonts w:hint="eastAsia" w:ascii="黑体" w:hAnsi="黑体" w:eastAsia="黑体" w:cstheme="majorBidi"/>
          <w:bCs/>
          <w:kern w:val="2"/>
          <w:sz w:val="32"/>
          <w:szCs w:val="32"/>
        </w:rPr>
        <w:t>一、微信公众号安全管理制度</w:t>
      </w:r>
    </w:p>
    <w:p>
      <w:pPr>
        <w:pStyle w:val="20"/>
        <w:pageBreakBefore w:val="0"/>
        <w:widowControl/>
        <w:kinsoku/>
        <w:overflowPunct/>
        <w:topLinePunct w:val="0"/>
        <w:bidi w:val="0"/>
        <w:spacing w:beforeAutospacing="0" w:afterAutospacing="0" w:line="560" w:lineRule="exact"/>
        <w:ind w:firstLine="632" w:firstLineChars="200"/>
        <w:textAlignment w:val="auto"/>
        <w:rPr>
          <w:rFonts w:ascii="仿宋_GB2312" w:eastAsia="仿宋_GB2312" w:cs="华文细黑"/>
          <w:w w:val="99"/>
          <w:sz w:val="32"/>
          <w:szCs w:val="32"/>
        </w:rPr>
      </w:pPr>
      <w:r>
        <w:rPr>
          <w:rFonts w:hint="eastAsia" w:ascii="仿宋_GB2312" w:eastAsia="仿宋_GB2312" w:cs="华文细黑"/>
          <w:w w:val="99"/>
          <w:sz w:val="32"/>
          <w:szCs w:val="32"/>
        </w:rPr>
        <w:t>1.明确微信公众号管理员，对微信公众号进行定期巡检，监控微信公众号的安全运行，发现微信公众号内容有异常情况，应立即向单位领导汇报，并根据领导指示及时作出相应处理。</w:t>
      </w:r>
    </w:p>
    <w:p>
      <w:pPr>
        <w:pStyle w:val="20"/>
        <w:pageBreakBefore w:val="0"/>
        <w:widowControl/>
        <w:kinsoku/>
        <w:overflowPunct/>
        <w:topLinePunct w:val="0"/>
        <w:bidi w:val="0"/>
        <w:spacing w:beforeAutospacing="0" w:afterAutospacing="0" w:line="560" w:lineRule="exact"/>
        <w:ind w:firstLine="632" w:firstLineChars="200"/>
        <w:textAlignment w:val="auto"/>
        <w:rPr>
          <w:rFonts w:ascii="仿宋_GB2312" w:eastAsia="仿宋_GB2312" w:cs="华文细黑"/>
          <w:w w:val="99"/>
          <w:sz w:val="32"/>
          <w:szCs w:val="32"/>
        </w:rPr>
      </w:pPr>
      <w:r>
        <w:rPr>
          <w:rFonts w:hint="eastAsia" w:ascii="仿宋_GB2312" w:eastAsia="仿宋_GB2312" w:cs="华文细黑"/>
          <w:w w:val="99"/>
          <w:sz w:val="32"/>
          <w:szCs w:val="32"/>
        </w:rPr>
        <w:t>2.微信公众号管理和后台发布等口令属重要机密，应定期或根据需要及时更换，确保不被泄露。</w:t>
      </w:r>
    </w:p>
    <w:p>
      <w:pPr>
        <w:pStyle w:val="20"/>
        <w:pageBreakBefore w:val="0"/>
        <w:widowControl/>
        <w:kinsoku/>
        <w:overflowPunct/>
        <w:topLinePunct w:val="0"/>
        <w:bidi w:val="0"/>
        <w:spacing w:beforeAutospacing="0" w:afterAutospacing="0" w:line="560" w:lineRule="exact"/>
        <w:ind w:firstLine="632" w:firstLineChars="200"/>
        <w:textAlignment w:val="auto"/>
        <w:rPr>
          <w:rFonts w:ascii="仿宋_GB2312" w:eastAsia="仿宋_GB2312" w:cs="华文细黑"/>
          <w:w w:val="99"/>
          <w:sz w:val="32"/>
          <w:szCs w:val="32"/>
        </w:rPr>
      </w:pPr>
      <w:r>
        <w:rPr>
          <w:rFonts w:hint="eastAsia" w:ascii="仿宋_GB2312" w:eastAsia="仿宋_GB2312" w:cs="华文细黑"/>
          <w:w w:val="99"/>
          <w:sz w:val="32"/>
          <w:szCs w:val="32"/>
        </w:rPr>
        <w:t>3.在定期进行信息更新、保证信息真实准确的同时，要坚持保密原则，防止机要信息泄露或被滥用，如违反保密工作规定，将依照保密相关法律法规追究相关责任。发生网络与信息系统有关安全保密事故后，应当迅速采取措施降低损害程度，防止事故扩大，保存相关记录，并按规定要求及时向上级领导报告。</w:t>
      </w:r>
    </w:p>
    <w:p>
      <w:pPr>
        <w:pStyle w:val="20"/>
        <w:pageBreakBefore w:val="0"/>
        <w:widowControl/>
        <w:kinsoku/>
        <w:overflowPunct/>
        <w:topLinePunct w:val="0"/>
        <w:bidi w:val="0"/>
        <w:spacing w:beforeAutospacing="0" w:afterAutospacing="0" w:line="560" w:lineRule="exact"/>
        <w:ind w:firstLine="632" w:firstLineChars="200"/>
        <w:textAlignment w:val="auto"/>
        <w:rPr>
          <w:rFonts w:ascii="仿宋_GB2312" w:eastAsia="仿宋_GB2312" w:cs="华文细黑"/>
          <w:w w:val="99"/>
          <w:sz w:val="32"/>
          <w:szCs w:val="32"/>
        </w:rPr>
      </w:pPr>
      <w:r>
        <w:rPr>
          <w:rFonts w:hint="eastAsia" w:ascii="仿宋_GB2312" w:eastAsia="仿宋_GB2312" w:cs="华文细黑"/>
          <w:w w:val="99"/>
          <w:sz w:val="32"/>
          <w:szCs w:val="32"/>
        </w:rPr>
        <w:t>4.未经秘书长和微信公众号管理员同意，任何人不得擅自转发未经核准真伪的上级、同行有关会议、培训、资料推介等方面内容，不得擅自增加、删除或修改网页的项目。</w:t>
      </w:r>
    </w:p>
    <w:p>
      <w:pPr>
        <w:pStyle w:val="20"/>
        <w:pageBreakBefore w:val="0"/>
        <w:widowControl/>
        <w:kinsoku/>
        <w:overflowPunct/>
        <w:topLinePunct w:val="0"/>
        <w:bidi w:val="0"/>
        <w:spacing w:beforeAutospacing="0" w:afterAutospacing="0" w:line="560" w:lineRule="exact"/>
        <w:ind w:firstLine="632" w:firstLineChars="200"/>
        <w:textAlignment w:val="auto"/>
        <w:rPr>
          <w:rFonts w:ascii="仿宋_GB2312" w:hAnsi="仿宋_GB2312" w:cs="仿宋_GB2312"/>
          <w:sz w:val="32"/>
          <w:szCs w:val="32"/>
        </w:rPr>
      </w:pPr>
      <w:r>
        <w:rPr>
          <w:rFonts w:hint="eastAsia" w:ascii="仿宋_GB2312" w:eastAsia="仿宋_GB2312" w:cs="华文细黑"/>
          <w:w w:val="99"/>
          <w:sz w:val="32"/>
          <w:szCs w:val="32"/>
        </w:rPr>
        <w:t>5.微信公众号管理员对微信公众号上的项目和内容负责，所有网页上的图片和文字应符合有关法律和行政法规的要求，在发布之前必须认真审阅并做好审核登记工作，确保内容和文字的准确性。</w:t>
      </w:r>
    </w:p>
    <w:p>
      <w:pPr>
        <w:pStyle w:val="20"/>
        <w:keepNext w:val="0"/>
        <w:keepLines w:val="0"/>
        <w:pageBreakBefore w:val="0"/>
        <w:widowControl/>
        <w:shd w:val="clear" w:color="auto" w:fill="FFFFFF"/>
        <w:kinsoku/>
        <w:wordWrap/>
        <w:overflowPunct/>
        <w:topLinePunct w:val="0"/>
        <w:autoSpaceDE/>
        <w:autoSpaceDN/>
        <w:bidi w:val="0"/>
        <w:adjustRightInd/>
        <w:snapToGrid/>
        <w:spacing w:before="150" w:beforeAutospacing="0" w:after="150" w:afterAutospacing="0" w:line="560" w:lineRule="exact"/>
        <w:ind w:firstLine="640" w:firstLineChars="200"/>
        <w:textAlignment w:val="auto"/>
        <w:rPr>
          <w:rFonts w:ascii="黑体" w:hAnsi="黑体" w:eastAsia="黑体" w:cs="黑体"/>
          <w:kern w:val="2"/>
          <w:sz w:val="32"/>
          <w:szCs w:val="32"/>
        </w:rPr>
      </w:pPr>
      <w:r>
        <w:rPr>
          <w:rFonts w:hint="eastAsia" w:ascii="黑体" w:hAnsi="黑体" w:eastAsia="黑体" w:cs="黑体"/>
          <w:kern w:val="2"/>
          <w:sz w:val="32"/>
          <w:szCs w:val="32"/>
        </w:rPr>
        <w:t>二、微信公众号保密工作制度</w:t>
      </w:r>
    </w:p>
    <w:p>
      <w:pPr>
        <w:pStyle w:val="20"/>
        <w:pageBreakBefore w:val="0"/>
        <w:widowControl/>
        <w:kinsoku/>
        <w:overflowPunct/>
        <w:topLinePunct w:val="0"/>
        <w:bidi w:val="0"/>
        <w:spacing w:beforeAutospacing="0" w:afterAutospacing="0" w:line="560" w:lineRule="exact"/>
        <w:ind w:firstLine="632" w:firstLineChars="200"/>
        <w:textAlignment w:val="auto"/>
        <w:rPr>
          <w:rFonts w:ascii="仿宋_GB2312" w:eastAsia="仿宋_GB2312" w:cs="华文细黑"/>
          <w:w w:val="99"/>
          <w:sz w:val="32"/>
          <w:szCs w:val="32"/>
        </w:rPr>
      </w:pPr>
      <w:r>
        <w:rPr>
          <w:rFonts w:hint="eastAsia" w:ascii="仿宋_GB2312" w:eastAsia="仿宋_GB2312" w:cs="华文细黑"/>
          <w:w w:val="99"/>
          <w:sz w:val="32"/>
          <w:szCs w:val="32"/>
        </w:rPr>
        <w:t>1.严守秘密，不得向无关人员泄露机密，不得在私人通讯中涉及秘密内容，不与家属、子女、亲友谈论国家秘密，不该自己知道的秘密不看、不问。</w:t>
      </w:r>
    </w:p>
    <w:p>
      <w:pPr>
        <w:pStyle w:val="20"/>
        <w:pageBreakBefore w:val="0"/>
        <w:widowControl/>
        <w:kinsoku/>
        <w:overflowPunct/>
        <w:topLinePunct w:val="0"/>
        <w:bidi w:val="0"/>
        <w:spacing w:beforeAutospacing="0" w:afterAutospacing="0" w:line="560" w:lineRule="exact"/>
        <w:ind w:firstLine="632" w:firstLineChars="200"/>
        <w:textAlignment w:val="auto"/>
        <w:rPr>
          <w:rFonts w:ascii="仿宋_GB2312" w:eastAsia="仿宋_GB2312" w:cs="华文细黑"/>
          <w:w w:val="99"/>
          <w:sz w:val="32"/>
          <w:szCs w:val="32"/>
        </w:rPr>
      </w:pPr>
      <w:r>
        <w:rPr>
          <w:rFonts w:hint="eastAsia" w:ascii="仿宋_GB2312" w:eastAsia="仿宋_GB2312" w:cs="华文细黑"/>
          <w:w w:val="99"/>
          <w:sz w:val="32"/>
          <w:szCs w:val="32"/>
        </w:rPr>
        <w:t>2.不得向无关人员泄露领导同志住址、电话及去向；不得对外谈论未公开的突发事件。</w:t>
      </w:r>
    </w:p>
    <w:p>
      <w:pPr>
        <w:pStyle w:val="20"/>
        <w:pageBreakBefore w:val="0"/>
        <w:widowControl/>
        <w:kinsoku/>
        <w:overflowPunct/>
        <w:topLinePunct w:val="0"/>
        <w:bidi w:val="0"/>
        <w:spacing w:beforeAutospacing="0" w:afterAutospacing="0" w:line="560" w:lineRule="exact"/>
        <w:ind w:firstLine="632" w:firstLineChars="200"/>
        <w:textAlignment w:val="auto"/>
        <w:rPr>
          <w:rFonts w:ascii="仿宋_GB2312" w:eastAsia="仿宋_GB2312" w:cs="华文细黑"/>
          <w:w w:val="99"/>
          <w:sz w:val="32"/>
          <w:szCs w:val="32"/>
        </w:rPr>
      </w:pPr>
      <w:r>
        <w:rPr>
          <w:rFonts w:hint="eastAsia" w:ascii="仿宋_GB2312" w:eastAsia="仿宋_GB2312" w:cs="华文细黑"/>
          <w:w w:val="99"/>
          <w:sz w:val="32"/>
          <w:szCs w:val="32"/>
        </w:rPr>
        <w:t>3.严格遵守文件（包括明传电报、计算机存储介质）登记和保密制度。秘密文件要存放在有保密设施的文件柜内。外出严禁携带秘密文件；严禁在公共场所谈论秘密事项和交接秘密文件。</w:t>
      </w:r>
    </w:p>
    <w:p>
      <w:pPr>
        <w:pStyle w:val="20"/>
        <w:pageBreakBefore w:val="0"/>
        <w:widowControl/>
        <w:kinsoku/>
        <w:overflowPunct/>
        <w:topLinePunct w:val="0"/>
        <w:bidi w:val="0"/>
        <w:spacing w:beforeAutospacing="0" w:afterAutospacing="0" w:line="560" w:lineRule="exact"/>
        <w:ind w:firstLine="632" w:firstLineChars="200"/>
        <w:textAlignment w:val="auto"/>
        <w:rPr>
          <w:rFonts w:ascii="仿宋_GB2312" w:eastAsia="仿宋_GB2312" w:cs="华文细黑"/>
          <w:w w:val="99"/>
          <w:sz w:val="32"/>
          <w:szCs w:val="32"/>
        </w:rPr>
      </w:pPr>
      <w:r>
        <w:rPr>
          <w:rFonts w:hint="eastAsia" w:ascii="仿宋_GB2312" w:eastAsia="仿宋_GB2312" w:cs="华文细黑"/>
          <w:w w:val="99"/>
          <w:sz w:val="32"/>
          <w:szCs w:val="32"/>
        </w:rPr>
        <w:t>4.严格遵守秘密文件、资料、档案的借用管理制度。如需借用须经主要领导批准，并按规定办理借用登记手续。</w:t>
      </w:r>
    </w:p>
    <w:p>
      <w:pPr>
        <w:pStyle w:val="20"/>
        <w:pageBreakBefore w:val="0"/>
        <w:widowControl/>
        <w:kinsoku/>
        <w:overflowPunct/>
        <w:topLinePunct w:val="0"/>
        <w:bidi w:val="0"/>
        <w:spacing w:beforeAutospacing="0" w:afterAutospacing="0" w:line="560" w:lineRule="exact"/>
        <w:ind w:firstLine="632" w:firstLineChars="200"/>
        <w:textAlignment w:val="auto"/>
        <w:rPr>
          <w:rFonts w:ascii="仿宋_GB2312" w:eastAsia="仿宋_GB2312" w:cs="华文细黑"/>
          <w:w w:val="99"/>
          <w:sz w:val="32"/>
          <w:szCs w:val="32"/>
        </w:rPr>
      </w:pPr>
      <w:r>
        <w:rPr>
          <w:rFonts w:hint="eastAsia" w:ascii="仿宋_GB2312" w:eastAsia="仿宋_GB2312" w:cs="华文细黑"/>
          <w:w w:val="99"/>
          <w:sz w:val="32"/>
          <w:szCs w:val="32"/>
        </w:rPr>
        <w:t>5.秘密文件、资料严禁翻印、复制、摘录和外传。不得在公开发表的文章中引用秘密文件、资料。</w:t>
      </w:r>
    </w:p>
    <w:p>
      <w:pPr>
        <w:pStyle w:val="20"/>
        <w:pageBreakBefore w:val="0"/>
        <w:widowControl/>
        <w:kinsoku/>
        <w:overflowPunct/>
        <w:topLinePunct w:val="0"/>
        <w:bidi w:val="0"/>
        <w:spacing w:beforeAutospacing="0" w:afterAutospacing="0" w:line="560" w:lineRule="exact"/>
        <w:ind w:firstLine="632" w:firstLineChars="200"/>
        <w:textAlignment w:val="auto"/>
        <w:rPr>
          <w:rFonts w:ascii="仿宋_GB2312" w:eastAsia="仿宋_GB2312" w:cs="华文细黑"/>
          <w:w w:val="99"/>
          <w:sz w:val="32"/>
          <w:szCs w:val="32"/>
        </w:rPr>
      </w:pPr>
      <w:r>
        <w:rPr>
          <w:rFonts w:hint="eastAsia" w:ascii="仿宋_GB2312" w:eastAsia="仿宋_GB2312" w:cs="华文细黑"/>
          <w:w w:val="99"/>
          <w:sz w:val="32"/>
          <w:szCs w:val="32"/>
        </w:rPr>
        <w:t>6.文件对外传递必须建立签收制度。正在办理的文件传批和会商情况，不得对外提供。领导处理意见非经签批领导同意，不得翻印和外传。</w:t>
      </w:r>
    </w:p>
    <w:p>
      <w:pPr>
        <w:pStyle w:val="20"/>
        <w:pageBreakBefore w:val="0"/>
        <w:widowControl/>
        <w:kinsoku/>
        <w:overflowPunct/>
        <w:topLinePunct w:val="0"/>
        <w:bidi w:val="0"/>
        <w:spacing w:beforeAutospacing="0" w:afterAutospacing="0" w:line="560" w:lineRule="exact"/>
        <w:ind w:firstLine="632" w:firstLineChars="200"/>
        <w:textAlignment w:val="auto"/>
        <w:rPr>
          <w:rFonts w:ascii="仿宋_GB2312" w:eastAsia="仿宋_GB2312" w:cs="华文细黑"/>
          <w:w w:val="99"/>
          <w:sz w:val="32"/>
          <w:szCs w:val="32"/>
        </w:rPr>
      </w:pPr>
      <w:r>
        <w:rPr>
          <w:rFonts w:hint="eastAsia" w:ascii="仿宋_GB2312" w:eastAsia="仿宋_GB2312" w:cs="华文细黑"/>
          <w:w w:val="99"/>
          <w:sz w:val="32"/>
          <w:szCs w:val="32"/>
        </w:rPr>
        <w:t>7.要定期清查各种文件、资料，并按时归档、收退、销毁。清理文件与保密检查同时进行，销毁文件要按有关规定办理。</w:t>
      </w:r>
    </w:p>
    <w:p>
      <w:pPr>
        <w:pStyle w:val="20"/>
        <w:pageBreakBefore w:val="0"/>
        <w:widowControl/>
        <w:kinsoku/>
        <w:overflowPunct/>
        <w:topLinePunct w:val="0"/>
        <w:bidi w:val="0"/>
        <w:spacing w:beforeAutospacing="0" w:afterAutospacing="0" w:line="560" w:lineRule="exact"/>
        <w:ind w:firstLine="632" w:firstLineChars="200"/>
        <w:textAlignment w:val="auto"/>
        <w:rPr>
          <w:rFonts w:ascii="仿宋_GB2312" w:eastAsia="仿宋_GB2312" w:cs="华文细黑"/>
          <w:w w:val="99"/>
          <w:sz w:val="32"/>
          <w:szCs w:val="32"/>
        </w:rPr>
      </w:pPr>
      <w:r>
        <w:rPr>
          <w:rFonts w:hint="eastAsia" w:ascii="仿宋_GB2312" w:eastAsia="仿宋_GB2312" w:cs="华文细黑"/>
          <w:w w:val="99"/>
          <w:sz w:val="32"/>
          <w:szCs w:val="32"/>
        </w:rPr>
        <w:t>8.工作调动时，必须将自己经管的文件资料办理交接手续。</w:t>
      </w:r>
    </w:p>
    <w:p>
      <w:pPr>
        <w:pStyle w:val="20"/>
        <w:pageBreakBefore w:val="0"/>
        <w:widowControl/>
        <w:kinsoku/>
        <w:overflowPunct/>
        <w:topLinePunct w:val="0"/>
        <w:bidi w:val="0"/>
        <w:spacing w:beforeAutospacing="0" w:afterAutospacing="0" w:line="560" w:lineRule="exact"/>
        <w:ind w:firstLine="632" w:firstLineChars="200"/>
        <w:textAlignment w:val="auto"/>
        <w:rPr>
          <w:rFonts w:ascii="仿宋_GB2312" w:eastAsia="仿宋_GB2312" w:cs="华文细黑"/>
          <w:w w:val="99"/>
          <w:sz w:val="32"/>
          <w:szCs w:val="32"/>
        </w:rPr>
      </w:pPr>
      <w:r>
        <w:rPr>
          <w:rFonts w:hint="eastAsia" w:ascii="仿宋_GB2312" w:eastAsia="仿宋_GB2312" w:cs="华文细黑"/>
          <w:w w:val="99"/>
          <w:sz w:val="32"/>
          <w:szCs w:val="32"/>
        </w:rPr>
        <w:t>9.禁止用明传电报传递密码电报和秘密文件、资料。</w:t>
      </w:r>
    </w:p>
    <w:p>
      <w:pPr>
        <w:pStyle w:val="20"/>
        <w:pageBreakBefore w:val="0"/>
        <w:widowControl/>
        <w:kinsoku/>
        <w:overflowPunct/>
        <w:topLinePunct w:val="0"/>
        <w:bidi w:val="0"/>
        <w:spacing w:beforeAutospacing="0" w:afterAutospacing="0" w:line="560" w:lineRule="exact"/>
        <w:ind w:firstLine="632" w:firstLineChars="200"/>
        <w:textAlignment w:val="auto"/>
        <w:rPr>
          <w:rFonts w:ascii="仿宋_GB2312" w:eastAsia="仿宋_GB2312" w:cs="华文细黑"/>
          <w:w w:val="99"/>
          <w:sz w:val="32"/>
          <w:szCs w:val="32"/>
        </w:rPr>
      </w:pPr>
      <w:r>
        <w:rPr>
          <w:rFonts w:hint="eastAsia" w:ascii="仿宋_GB2312" w:eastAsia="仿宋_GB2312" w:cs="华文细黑"/>
          <w:w w:val="99"/>
          <w:sz w:val="32"/>
          <w:szCs w:val="32"/>
        </w:rPr>
        <w:t>10.发现失密、泄密现象，要及时报告，并视其情节轻重，给予批评教育和纪律处分。</w:t>
      </w:r>
    </w:p>
    <w:p>
      <w:pPr>
        <w:pStyle w:val="20"/>
        <w:keepNext w:val="0"/>
        <w:keepLines w:val="0"/>
        <w:pageBreakBefore w:val="0"/>
        <w:widowControl/>
        <w:shd w:val="clear" w:color="auto" w:fill="FFFFFF"/>
        <w:kinsoku/>
        <w:wordWrap/>
        <w:overflowPunct/>
        <w:topLinePunct w:val="0"/>
        <w:autoSpaceDE/>
        <w:autoSpaceDN/>
        <w:bidi w:val="0"/>
        <w:adjustRightInd/>
        <w:snapToGrid/>
        <w:spacing w:before="150" w:beforeAutospacing="0" w:after="150" w:afterAutospacing="0" w:line="560" w:lineRule="exact"/>
        <w:ind w:firstLine="640" w:firstLineChars="200"/>
        <w:textAlignment w:val="auto"/>
        <w:rPr>
          <w:rFonts w:ascii="黑体" w:hAnsi="黑体" w:eastAsia="黑体" w:cs="黑体"/>
          <w:kern w:val="2"/>
          <w:sz w:val="32"/>
          <w:szCs w:val="32"/>
        </w:rPr>
      </w:pPr>
      <w:r>
        <w:rPr>
          <w:rFonts w:hint="eastAsia" w:ascii="黑体" w:hAnsi="黑体" w:eastAsia="黑体" w:cs="黑体"/>
          <w:kern w:val="2"/>
          <w:sz w:val="32"/>
          <w:szCs w:val="32"/>
        </w:rPr>
        <w:t>三、微信公众号信息发布审核制度</w:t>
      </w:r>
    </w:p>
    <w:p>
      <w:pPr>
        <w:pStyle w:val="20"/>
        <w:pageBreakBefore w:val="0"/>
        <w:widowControl/>
        <w:kinsoku/>
        <w:overflowPunct/>
        <w:topLinePunct w:val="0"/>
        <w:bidi w:val="0"/>
        <w:spacing w:beforeAutospacing="0" w:afterAutospacing="0" w:line="560" w:lineRule="exact"/>
        <w:ind w:firstLine="632" w:firstLineChars="200"/>
        <w:textAlignment w:val="auto"/>
        <w:rPr>
          <w:rFonts w:ascii="仿宋_GB2312" w:eastAsia="仿宋_GB2312" w:cs="华文细黑"/>
          <w:w w:val="99"/>
          <w:sz w:val="32"/>
          <w:szCs w:val="32"/>
        </w:rPr>
      </w:pPr>
      <w:r>
        <w:rPr>
          <w:rFonts w:hint="eastAsia" w:ascii="仿宋_GB2312" w:eastAsia="仿宋_GB2312" w:cs="华文细黑"/>
          <w:w w:val="99"/>
          <w:sz w:val="32"/>
          <w:szCs w:val="32"/>
        </w:rPr>
        <w:t>1.微信公众号的信息发布工作，严格遵循“上网不涉密，涉密不上网”“谁上网谁负责，谁发布谁负责”的总原则。</w:t>
      </w:r>
    </w:p>
    <w:p>
      <w:pPr>
        <w:pStyle w:val="20"/>
        <w:pageBreakBefore w:val="0"/>
        <w:widowControl/>
        <w:kinsoku/>
        <w:overflowPunct/>
        <w:topLinePunct w:val="0"/>
        <w:bidi w:val="0"/>
        <w:spacing w:beforeAutospacing="0" w:afterAutospacing="0" w:line="560" w:lineRule="exact"/>
        <w:ind w:firstLine="632" w:firstLineChars="200"/>
        <w:textAlignment w:val="auto"/>
        <w:rPr>
          <w:rFonts w:ascii="仿宋_GB2312" w:eastAsia="仿宋_GB2312" w:cs="华文细黑"/>
          <w:w w:val="99"/>
          <w:sz w:val="32"/>
          <w:szCs w:val="32"/>
        </w:rPr>
      </w:pPr>
      <w:r>
        <w:rPr>
          <w:rFonts w:hint="eastAsia" w:ascii="仿宋_GB2312" w:eastAsia="仿宋_GB2312" w:cs="华文细黑"/>
          <w:w w:val="99"/>
          <w:sz w:val="32"/>
          <w:szCs w:val="32"/>
        </w:rPr>
        <w:t>2.在微信公众号发布的信息必须符合国家法律和法规，不得含有下列内容：</w:t>
      </w:r>
    </w:p>
    <w:p>
      <w:pPr>
        <w:pStyle w:val="20"/>
        <w:pageBreakBefore w:val="0"/>
        <w:widowControl/>
        <w:kinsoku/>
        <w:overflowPunct/>
        <w:topLinePunct w:val="0"/>
        <w:bidi w:val="0"/>
        <w:spacing w:beforeAutospacing="0" w:afterAutospacing="0" w:line="560" w:lineRule="exact"/>
        <w:ind w:firstLine="632" w:firstLineChars="200"/>
        <w:textAlignment w:val="auto"/>
        <w:rPr>
          <w:rFonts w:ascii="仿宋_GB2312" w:eastAsia="仿宋_GB2312" w:cs="华文细黑"/>
          <w:w w:val="99"/>
          <w:sz w:val="32"/>
          <w:szCs w:val="32"/>
        </w:rPr>
      </w:pPr>
      <w:r>
        <w:rPr>
          <w:rFonts w:hint="eastAsia" w:ascii="仿宋_GB2312" w:eastAsia="仿宋_GB2312" w:cs="华文细黑"/>
          <w:w w:val="99"/>
          <w:sz w:val="32"/>
          <w:szCs w:val="32"/>
        </w:rPr>
        <w:t>违反宪法所确定的基本原则；</w:t>
      </w:r>
    </w:p>
    <w:p>
      <w:pPr>
        <w:pStyle w:val="20"/>
        <w:pageBreakBefore w:val="0"/>
        <w:widowControl/>
        <w:kinsoku/>
        <w:overflowPunct/>
        <w:topLinePunct w:val="0"/>
        <w:bidi w:val="0"/>
        <w:spacing w:beforeAutospacing="0" w:afterAutospacing="0" w:line="560" w:lineRule="exact"/>
        <w:ind w:firstLine="632" w:firstLineChars="200"/>
        <w:textAlignment w:val="auto"/>
        <w:rPr>
          <w:rFonts w:ascii="仿宋_GB2312" w:eastAsia="仿宋_GB2312" w:cs="华文细黑"/>
          <w:w w:val="99"/>
          <w:sz w:val="32"/>
          <w:szCs w:val="32"/>
        </w:rPr>
      </w:pPr>
      <w:r>
        <w:rPr>
          <w:rFonts w:hint="eastAsia" w:ascii="仿宋_GB2312" w:eastAsia="仿宋_GB2312" w:cs="华文细黑"/>
          <w:w w:val="99"/>
          <w:sz w:val="32"/>
          <w:szCs w:val="32"/>
        </w:rPr>
        <w:t>危害国家安全，泄露国家秘密，煽动颠覆国家政权，破坏国家统一；</w:t>
      </w:r>
    </w:p>
    <w:p>
      <w:pPr>
        <w:pStyle w:val="20"/>
        <w:pageBreakBefore w:val="0"/>
        <w:widowControl/>
        <w:kinsoku/>
        <w:overflowPunct/>
        <w:topLinePunct w:val="0"/>
        <w:bidi w:val="0"/>
        <w:spacing w:beforeAutospacing="0" w:afterAutospacing="0" w:line="560" w:lineRule="exact"/>
        <w:ind w:firstLine="632" w:firstLineChars="200"/>
        <w:textAlignment w:val="auto"/>
        <w:rPr>
          <w:rFonts w:ascii="仿宋_GB2312" w:eastAsia="仿宋_GB2312" w:cs="华文细黑"/>
          <w:w w:val="99"/>
          <w:sz w:val="32"/>
          <w:szCs w:val="32"/>
        </w:rPr>
      </w:pPr>
      <w:r>
        <w:rPr>
          <w:rFonts w:hint="eastAsia" w:ascii="仿宋_GB2312" w:eastAsia="仿宋_GB2312" w:cs="华文细黑"/>
          <w:w w:val="99"/>
          <w:sz w:val="32"/>
          <w:szCs w:val="32"/>
        </w:rPr>
        <w:t>损害国家的荣誉和利益；</w:t>
      </w:r>
    </w:p>
    <w:p>
      <w:pPr>
        <w:pStyle w:val="20"/>
        <w:pageBreakBefore w:val="0"/>
        <w:widowControl/>
        <w:kinsoku/>
        <w:overflowPunct/>
        <w:topLinePunct w:val="0"/>
        <w:bidi w:val="0"/>
        <w:spacing w:beforeAutospacing="0" w:afterAutospacing="0" w:line="560" w:lineRule="exact"/>
        <w:ind w:firstLine="632" w:firstLineChars="200"/>
        <w:textAlignment w:val="auto"/>
        <w:rPr>
          <w:rFonts w:ascii="仿宋_GB2312" w:eastAsia="仿宋_GB2312" w:cs="华文细黑"/>
          <w:w w:val="99"/>
          <w:sz w:val="32"/>
          <w:szCs w:val="32"/>
        </w:rPr>
      </w:pPr>
      <w:r>
        <w:rPr>
          <w:rFonts w:hint="eastAsia" w:ascii="仿宋_GB2312" w:eastAsia="仿宋_GB2312" w:cs="华文细黑"/>
          <w:w w:val="99"/>
          <w:sz w:val="32"/>
          <w:szCs w:val="32"/>
        </w:rPr>
        <w:t>煽动民族仇恨、民族歧视，破坏民族团结；</w:t>
      </w:r>
    </w:p>
    <w:p>
      <w:pPr>
        <w:pStyle w:val="20"/>
        <w:pageBreakBefore w:val="0"/>
        <w:widowControl/>
        <w:kinsoku/>
        <w:overflowPunct/>
        <w:topLinePunct w:val="0"/>
        <w:bidi w:val="0"/>
        <w:spacing w:beforeAutospacing="0" w:afterAutospacing="0" w:line="560" w:lineRule="exact"/>
        <w:ind w:firstLine="632" w:firstLineChars="200"/>
        <w:textAlignment w:val="auto"/>
        <w:rPr>
          <w:rFonts w:ascii="仿宋_GB2312" w:eastAsia="仿宋_GB2312" w:cs="华文细黑"/>
          <w:w w:val="99"/>
          <w:sz w:val="32"/>
          <w:szCs w:val="32"/>
        </w:rPr>
      </w:pPr>
      <w:r>
        <w:rPr>
          <w:rFonts w:hint="eastAsia" w:ascii="仿宋_GB2312" w:eastAsia="仿宋_GB2312" w:cs="华文细黑"/>
          <w:w w:val="99"/>
          <w:sz w:val="32"/>
          <w:szCs w:val="32"/>
        </w:rPr>
        <w:t>破坏国家宗教政策，宣扬邪教，宣扬封建迷信；</w:t>
      </w:r>
    </w:p>
    <w:p>
      <w:pPr>
        <w:pStyle w:val="20"/>
        <w:pageBreakBefore w:val="0"/>
        <w:widowControl/>
        <w:kinsoku/>
        <w:overflowPunct/>
        <w:topLinePunct w:val="0"/>
        <w:bidi w:val="0"/>
        <w:spacing w:beforeAutospacing="0" w:afterAutospacing="0" w:line="560" w:lineRule="exact"/>
        <w:ind w:firstLine="632" w:firstLineChars="200"/>
        <w:textAlignment w:val="auto"/>
        <w:rPr>
          <w:rFonts w:ascii="仿宋_GB2312" w:eastAsia="仿宋_GB2312" w:cs="华文细黑"/>
          <w:w w:val="99"/>
          <w:sz w:val="32"/>
          <w:szCs w:val="32"/>
        </w:rPr>
      </w:pPr>
      <w:r>
        <w:rPr>
          <w:rFonts w:hint="eastAsia" w:ascii="仿宋_GB2312" w:eastAsia="仿宋_GB2312" w:cs="华文细黑"/>
          <w:w w:val="99"/>
          <w:sz w:val="32"/>
          <w:szCs w:val="32"/>
        </w:rPr>
        <w:t>散布谣言，编造和传播假新闻，扰乱社会秩序，破坏社会稳定；</w:t>
      </w:r>
    </w:p>
    <w:p>
      <w:pPr>
        <w:pStyle w:val="20"/>
        <w:pageBreakBefore w:val="0"/>
        <w:widowControl/>
        <w:kinsoku/>
        <w:overflowPunct/>
        <w:topLinePunct w:val="0"/>
        <w:bidi w:val="0"/>
        <w:spacing w:beforeAutospacing="0" w:afterAutospacing="0" w:line="560" w:lineRule="exact"/>
        <w:ind w:firstLine="632" w:firstLineChars="200"/>
        <w:textAlignment w:val="auto"/>
        <w:rPr>
          <w:rFonts w:ascii="仿宋_GB2312" w:eastAsia="仿宋_GB2312" w:cs="华文细黑"/>
          <w:w w:val="99"/>
          <w:sz w:val="32"/>
          <w:szCs w:val="32"/>
        </w:rPr>
      </w:pPr>
      <w:r>
        <w:rPr>
          <w:rFonts w:hint="eastAsia" w:ascii="仿宋_GB2312" w:eastAsia="仿宋_GB2312" w:cs="华文细黑"/>
          <w:w w:val="99"/>
          <w:sz w:val="32"/>
          <w:szCs w:val="32"/>
        </w:rPr>
        <w:t>散布淫秽、色情、赌博、暴力、恐怖或者教唆犯罪；</w:t>
      </w:r>
    </w:p>
    <w:p>
      <w:pPr>
        <w:pStyle w:val="20"/>
        <w:pageBreakBefore w:val="0"/>
        <w:widowControl/>
        <w:kinsoku/>
        <w:overflowPunct/>
        <w:topLinePunct w:val="0"/>
        <w:bidi w:val="0"/>
        <w:spacing w:beforeAutospacing="0" w:afterAutospacing="0" w:line="560" w:lineRule="exact"/>
        <w:ind w:firstLine="632" w:firstLineChars="200"/>
        <w:textAlignment w:val="auto"/>
        <w:rPr>
          <w:rFonts w:ascii="仿宋_GB2312" w:eastAsia="仿宋_GB2312" w:cs="华文细黑"/>
          <w:w w:val="99"/>
          <w:sz w:val="32"/>
          <w:szCs w:val="32"/>
        </w:rPr>
      </w:pPr>
      <w:r>
        <w:rPr>
          <w:rFonts w:hint="eastAsia" w:ascii="仿宋_GB2312" w:eastAsia="仿宋_GB2312" w:cs="华文细黑"/>
          <w:w w:val="99"/>
          <w:sz w:val="32"/>
          <w:szCs w:val="32"/>
        </w:rPr>
        <w:t>侮辱或者诽谤他人，侵害他人合法权益；</w:t>
      </w:r>
    </w:p>
    <w:p>
      <w:pPr>
        <w:pStyle w:val="20"/>
        <w:pageBreakBefore w:val="0"/>
        <w:widowControl/>
        <w:kinsoku/>
        <w:overflowPunct/>
        <w:topLinePunct w:val="0"/>
        <w:bidi w:val="0"/>
        <w:spacing w:beforeAutospacing="0" w:afterAutospacing="0" w:line="560" w:lineRule="exact"/>
        <w:ind w:firstLine="632" w:firstLineChars="200"/>
        <w:textAlignment w:val="auto"/>
        <w:rPr>
          <w:rFonts w:ascii="仿宋_GB2312" w:eastAsia="仿宋_GB2312" w:cs="华文细黑"/>
          <w:w w:val="99"/>
          <w:sz w:val="32"/>
          <w:szCs w:val="32"/>
        </w:rPr>
      </w:pPr>
      <w:r>
        <w:rPr>
          <w:rFonts w:hint="eastAsia" w:ascii="仿宋_GB2312" w:eastAsia="仿宋_GB2312" w:cs="华文细黑"/>
          <w:w w:val="99"/>
          <w:sz w:val="32"/>
          <w:szCs w:val="32"/>
        </w:rPr>
        <w:t>法律、法规禁止的其他内容。</w:t>
      </w:r>
    </w:p>
    <w:p>
      <w:pPr>
        <w:pStyle w:val="20"/>
        <w:pageBreakBefore w:val="0"/>
        <w:widowControl/>
        <w:kinsoku/>
        <w:overflowPunct/>
        <w:topLinePunct w:val="0"/>
        <w:bidi w:val="0"/>
        <w:spacing w:beforeAutospacing="0" w:afterAutospacing="0" w:line="560" w:lineRule="exact"/>
        <w:ind w:firstLine="632" w:firstLineChars="200"/>
        <w:textAlignment w:val="auto"/>
        <w:rPr>
          <w:rFonts w:ascii="仿宋_GB2312" w:eastAsia="仿宋_GB2312" w:cs="华文细黑"/>
          <w:w w:val="99"/>
          <w:sz w:val="32"/>
          <w:szCs w:val="32"/>
        </w:rPr>
      </w:pPr>
      <w:r>
        <w:rPr>
          <w:rFonts w:hint="eastAsia" w:ascii="仿宋_GB2312" w:eastAsia="仿宋_GB2312" w:cs="华文细黑"/>
          <w:w w:val="99"/>
          <w:sz w:val="32"/>
          <w:szCs w:val="32"/>
        </w:rPr>
        <w:t>3.微信公众号信息实行审核批准制度，常规信息发布前，先由秘书长将核心思想在协会领导班子群沟通同意后，工作人员编制，秘书长审核、副会长核准、会长批准签发。（后附：微信公众号信息发布申请表）</w:t>
      </w:r>
    </w:p>
    <w:p>
      <w:pPr>
        <w:pStyle w:val="20"/>
        <w:pageBreakBefore w:val="0"/>
        <w:widowControl/>
        <w:kinsoku/>
        <w:overflowPunct/>
        <w:topLinePunct w:val="0"/>
        <w:bidi w:val="0"/>
        <w:spacing w:beforeAutospacing="0" w:afterAutospacing="0" w:line="560" w:lineRule="exact"/>
        <w:ind w:firstLine="632" w:firstLineChars="200"/>
        <w:textAlignment w:val="auto"/>
        <w:rPr>
          <w:rFonts w:ascii="仿宋_GB2312" w:eastAsia="仿宋_GB2312" w:cs="华文细黑"/>
          <w:w w:val="99"/>
          <w:sz w:val="32"/>
          <w:szCs w:val="32"/>
        </w:rPr>
      </w:pPr>
      <w:r>
        <w:rPr>
          <w:rFonts w:hint="eastAsia" w:ascii="仿宋_GB2312" w:eastAsia="仿宋_GB2312" w:cs="华文细黑"/>
          <w:w w:val="99"/>
          <w:sz w:val="32"/>
          <w:szCs w:val="32"/>
        </w:rPr>
        <w:t>4.网站管理人员对上网内容要严格审核、管理，以确保网上信息的合法性、真实性、准确性、及时性，坚决禁止不健康的信息上网。</w:t>
      </w:r>
    </w:p>
    <w:p>
      <w:pPr>
        <w:pStyle w:val="20"/>
        <w:pageBreakBefore w:val="0"/>
        <w:widowControl/>
        <w:kinsoku/>
        <w:overflowPunct/>
        <w:topLinePunct w:val="0"/>
        <w:bidi w:val="0"/>
        <w:spacing w:beforeAutospacing="0" w:afterAutospacing="0" w:line="560" w:lineRule="exact"/>
        <w:ind w:firstLine="632" w:firstLineChars="200"/>
        <w:textAlignment w:val="auto"/>
        <w:rPr>
          <w:rFonts w:ascii="仿宋_GB2312" w:eastAsia="仿宋_GB2312" w:cs="华文细黑"/>
          <w:w w:val="99"/>
          <w:sz w:val="32"/>
          <w:szCs w:val="32"/>
        </w:rPr>
      </w:pPr>
      <w:r>
        <w:rPr>
          <w:rFonts w:hint="eastAsia" w:ascii="仿宋_GB2312" w:eastAsia="仿宋_GB2312" w:cs="华文细黑"/>
          <w:w w:val="99"/>
          <w:sz w:val="32"/>
          <w:szCs w:val="32"/>
        </w:rPr>
        <w:t>5.信息审核内容包括：</w:t>
      </w:r>
    </w:p>
    <w:p>
      <w:pPr>
        <w:pStyle w:val="20"/>
        <w:pageBreakBefore w:val="0"/>
        <w:widowControl/>
        <w:numPr>
          <w:ilvl w:val="0"/>
          <w:numId w:val="5"/>
        </w:numPr>
        <w:kinsoku/>
        <w:overflowPunct/>
        <w:topLinePunct w:val="0"/>
        <w:bidi w:val="0"/>
        <w:spacing w:beforeAutospacing="0" w:afterAutospacing="0" w:line="560" w:lineRule="exact"/>
        <w:textAlignment w:val="auto"/>
        <w:rPr>
          <w:rFonts w:ascii="仿宋_GB2312" w:eastAsia="仿宋_GB2312" w:cs="华文细黑"/>
          <w:w w:val="99"/>
          <w:sz w:val="32"/>
          <w:szCs w:val="32"/>
        </w:rPr>
      </w:pPr>
      <w:r>
        <w:rPr>
          <w:rFonts w:hint="eastAsia" w:ascii="仿宋_GB2312" w:eastAsia="仿宋_GB2312" w:cs="华文细黑"/>
          <w:w w:val="99"/>
          <w:sz w:val="32"/>
          <w:szCs w:val="32"/>
        </w:rPr>
        <w:t>上网信息是否涉及秘密；</w:t>
      </w:r>
    </w:p>
    <w:p>
      <w:pPr>
        <w:pStyle w:val="20"/>
        <w:pageBreakBefore w:val="0"/>
        <w:widowControl/>
        <w:numPr>
          <w:ilvl w:val="0"/>
          <w:numId w:val="5"/>
        </w:numPr>
        <w:kinsoku/>
        <w:overflowPunct/>
        <w:topLinePunct w:val="0"/>
        <w:bidi w:val="0"/>
        <w:spacing w:beforeAutospacing="0" w:afterAutospacing="0" w:line="560" w:lineRule="exact"/>
        <w:textAlignment w:val="auto"/>
        <w:rPr>
          <w:rFonts w:ascii="仿宋_GB2312" w:eastAsia="仿宋_GB2312" w:cs="华文细黑"/>
          <w:w w:val="99"/>
          <w:sz w:val="32"/>
          <w:szCs w:val="32"/>
        </w:rPr>
      </w:pPr>
      <w:r>
        <w:rPr>
          <w:rFonts w:hint="eastAsia" w:ascii="仿宋_GB2312" w:eastAsia="仿宋_GB2312" w:cs="华文细黑"/>
          <w:w w:val="99"/>
          <w:sz w:val="32"/>
          <w:szCs w:val="32"/>
        </w:rPr>
        <w:t>上网信息是否符合国家法律法规；</w:t>
      </w:r>
    </w:p>
    <w:p>
      <w:pPr>
        <w:pStyle w:val="20"/>
        <w:pageBreakBefore w:val="0"/>
        <w:widowControl/>
        <w:numPr>
          <w:ilvl w:val="0"/>
          <w:numId w:val="5"/>
        </w:numPr>
        <w:kinsoku/>
        <w:overflowPunct/>
        <w:topLinePunct w:val="0"/>
        <w:bidi w:val="0"/>
        <w:spacing w:beforeAutospacing="0" w:afterAutospacing="0" w:line="560" w:lineRule="exact"/>
        <w:textAlignment w:val="auto"/>
        <w:rPr>
          <w:rFonts w:ascii="仿宋_GB2312" w:eastAsia="仿宋_GB2312" w:cs="华文细黑"/>
          <w:w w:val="99"/>
          <w:sz w:val="32"/>
          <w:szCs w:val="32"/>
        </w:rPr>
      </w:pPr>
      <w:r>
        <w:rPr>
          <w:rFonts w:hint="eastAsia" w:ascii="仿宋_GB2312" w:eastAsia="仿宋_GB2312" w:cs="华文细黑"/>
          <w:w w:val="99"/>
          <w:sz w:val="32"/>
          <w:szCs w:val="32"/>
        </w:rPr>
        <w:t>上网信息是否符合保护知识产权的有关规定；</w:t>
      </w:r>
    </w:p>
    <w:p>
      <w:pPr>
        <w:pStyle w:val="20"/>
        <w:pageBreakBefore w:val="0"/>
        <w:widowControl/>
        <w:numPr>
          <w:ilvl w:val="0"/>
          <w:numId w:val="5"/>
        </w:numPr>
        <w:kinsoku/>
        <w:overflowPunct/>
        <w:topLinePunct w:val="0"/>
        <w:bidi w:val="0"/>
        <w:spacing w:beforeAutospacing="0" w:afterAutospacing="0" w:line="560" w:lineRule="exact"/>
        <w:textAlignment w:val="auto"/>
        <w:rPr>
          <w:rFonts w:ascii="仿宋_GB2312" w:eastAsia="仿宋_GB2312" w:cs="华文细黑"/>
          <w:w w:val="99"/>
          <w:sz w:val="32"/>
          <w:szCs w:val="32"/>
        </w:rPr>
      </w:pPr>
      <w:r>
        <w:rPr>
          <w:rFonts w:hint="eastAsia" w:ascii="仿宋_GB2312" w:eastAsia="仿宋_GB2312" w:cs="华文细黑"/>
          <w:w w:val="99"/>
          <w:sz w:val="32"/>
          <w:szCs w:val="32"/>
        </w:rPr>
        <w:t>上网信息是否会给其他单位、个人造成危害；</w:t>
      </w:r>
    </w:p>
    <w:p>
      <w:pPr>
        <w:pStyle w:val="20"/>
        <w:pageBreakBefore w:val="0"/>
        <w:widowControl/>
        <w:numPr>
          <w:ilvl w:val="0"/>
          <w:numId w:val="5"/>
        </w:numPr>
        <w:kinsoku/>
        <w:overflowPunct/>
        <w:topLinePunct w:val="0"/>
        <w:bidi w:val="0"/>
        <w:spacing w:beforeAutospacing="0" w:afterAutospacing="0" w:line="560" w:lineRule="exact"/>
        <w:textAlignment w:val="auto"/>
        <w:rPr>
          <w:rFonts w:ascii="仿宋_GB2312" w:eastAsia="仿宋_GB2312" w:cs="华文细黑"/>
          <w:w w:val="99"/>
          <w:sz w:val="32"/>
          <w:szCs w:val="32"/>
        </w:rPr>
      </w:pPr>
      <w:r>
        <w:rPr>
          <w:rFonts w:hint="eastAsia" w:ascii="仿宋_GB2312" w:eastAsia="仿宋_GB2312" w:cs="华文细黑"/>
          <w:w w:val="99"/>
          <w:sz w:val="32"/>
          <w:szCs w:val="32"/>
        </w:rPr>
        <w:t>上网信息是否有利于本地的宣传和发展；</w:t>
      </w:r>
    </w:p>
    <w:p>
      <w:pPr>
        <w:pStyle w:val="20"/>
        <w:pageBreakBefore w:val="0"/>
        <w:widowControl/>
        <w:numPr>
          <w:ilvl w:val="0"/>
          <w:numId w:val="5"/>
        </w:numPr>
        <w:kinsoku/>
        <w:overflowPunct/>
        <w:topLinePunct w:val="0"/>
        <w:bidi w:val="0"/>
        <w:spacing w:beforeAutospacing="0" w:afterAutospacing="0" w:line="560" w:lineRule="exact"/>
        <w:textAlignment w:val="auto"/>
        <w:rPr>
          <w:rFonts w:ascii="仿宋_GB2312" w:eastAsia="仿宋_GB2312" w:cs="华文细黑"/>
          <w:w w:val="99"/>
          <w:sz w:val="32"/>
          <w:szCs w:val="32"/>
        </w:rPr>
      </w:pPr>
      <w:r>
        <w:rPr>
          <w:rFonts w:hint="eastAsia" w:ascii="仿宋_GB2312" w:eastAsia="仿宋_GB2312" w:cs="华文细黑"/>
          <w:w w:val="99"/>
          <w:sz w:val="32"/>
          <w:szCs w:val="32"/>
        </w:rPr>
        <w:t>上网信息目前对外发布是否适宜；</w:t>
      </w:r>
    </w:p>
    <w:p>
      <w:pPr>
        <w:pStyle w:val="20"/>
        <w:pageBreakBefore w:val="0"/>
        <w:widowControl/>
        <w:numPr>
          <w:ilvl w:val="0"/>
          <w:numId w:val="5"/>
        </w:numPr>
        <w:kinsoku/>
        <w:overflowPunct/>
        <w:topLinePunct w:val="0"/>
        <w:bidi w:val="0"/>
        <w:spacing w:beforeAutospacing="0" w:afterAutospacing="0" w:line="560" w:lineRule="exact"/>
        <w:textAlignment w:val="auto"/>
        <w:rPr>
          <w:rFonts w:ascii="仿宋_GB2312" w:eastAsia="仿宋_GB2312" w:cs="华文细黑"/>
          <w:w w:val="99"/>
          <w:sz w:val="32"/>
          <w:szCs w:val="32"/>
        </w:rPr>
      </w:pPr>
      <w:r>
        <w:rPr>
          <w:rFonts w:hint="eastAsia" w:ascii="仿宋_GB2312" w:eastAsia="仿宋_GB2312" w:cs="华文细黑"/>
          <w:w w:val="99"/>
          <w:sz w:val="32"/>
          <w:szCs w:val="32"/>
        </w:rPr>
        <w:t>信息中的统计数据是否准确；</w:t>
      </w:r>
    </w:p>
    <w:p>
      <w:pPr>
        <w:pStyle w:val="20"/>
        <w:pageBreakBefore w:val="0"/>
        <w:widowControl/>
        <w:numPr>
          <w:ilvl w:val="0"/>
          <w:numId w:val="5"/>
        </w:numPr>
        <w:kinsoku/>
        <w:overflowPunct/>
        <w:topLinePunct w:val="0"/>
        <w:bidi w:val="0"/>
        <w:spacing w:beforeAutospacing="0" w:afterAutospacing="0" w:line="560" w:lineRule="exact"/>
        <w:textAlignment w:val="auto"/>
        <w:rPr>
          <w:rFonts w:ascii="仿宋_GB2312" w:eastAsia="仿宋_GB2312" w:cs="华文细黑"/>
          <w:w w:val="99"/>
          <w:sz w:val="32"/>
          <w:szCs w:val="32"/>
        </w:rPr>
      </w:pPr>
      <w:r>
        <w:rPr>
          <w:rFonts w:hint="eastAsia" w:ascii="仿宋_GB2312" w:eastAsia="仿宋_GB2312" w:cs="华文细黑"/>
          <w:w w:val="99"/>
          <w:sz w:val="32"/>
          <w:szCs w:val="32"/>
        </w:rPr>
        <w:t>信息格式是否正确。</w:t>
      </w:r>
    </w:p>
    <w:p>
      <w:pPr>
        <w:pStyle w:val="20"/>
        <w:pageBreakBefore w:val="0"/>
        <w:widowControl/>
        <w:kinsoku/>
        <w:overflowPunct/>
        <w:topLinePunct w:val="0"/>
        <w:bidi w:val="0"/>
        <w:spacing w:beforeAutospacing="0" w:afterAutospacing="0" w:line="560" w:lineRule="exact"/>
        <w:ind w:firstLine="632" w:firstLineChars="200"/>
        <w:textAlignment w:val="auto"/>
        <w:rPr>
          <w:rFonts w:ascii="仿宋_GB2312" w:eastAsia="仿宋_GB2312" w:cs="华文细黑"/>
          <w:w w:val="99"/>
          <w:sz w:val="32"/>
          <w:szCs w:val="32"/>
        </w:rPr>
      </w:pPr>
      <w:r>
        <w:rPr>
          <w:rFonts w:hint="eastAsia" w:ascii="仿宋_GB2312" w:eastAsia="仿宋_GB2312" w:cs="华文细黑"/>
          <w:w w:val="99"/>
          <w:sz w:val="32"/>
          <w:szCs w:val="32"/>
        </w:rPr>
        <w:t>6.个别会员单位采集的信息经秘书处校审后，交由公众号管理人员审核，根据分级发布和分级负责原则，对照有关规定审定方可提交上网发布。</w:t>
      </w:r>
    </w:p>
    <w:p>
      <w:pPr>
        <w:pStyle w:val="20"/>
        <w:pageBreakBefore w:val="0"/>
        <w:widowControl/>
        <w:kinsoku/>
        <w:overflowPunct/>
        <w:topLinePunct w:val="0"/>
        <w:bidi w:val="0"/>
        <w:spacing w:beforeAutospacing="0" w:afterAutospacing="0" w:line="560" w:lineRule="exact"/>
        <w:ind w:firstLine="632" w:firstLineChars="200"/>
        <w:textAlignment w:val="auto"/>
        <w:rPr>
          <w:rFonts w:ascii="仿宋_GB2312" w:eastAsia="仿宋_GB2312" w:cs="华文细黑"/>
          <w:w w:val="99"/>
          <w:sz w:val="32"/>
          <w:szCs w:val="32"/>
        </w:rPr>
      </w:pPr>
      <w:r>
        <w:rPr>
          <w:rFonts w:hint="eastAsia" w:ascii="仿宋_GB2312" w:eastAsia="仿宋_GB2312" w:cs="华文细黑"/>
          <w:w w:val="99"/>
          <w:sz w:val="32"/>
          <w:szCs w:val="32"/>
        </w:rPr>
        <w:t>7.上网的信息必须经审核，未经审核的信息不得以任何理由或借口在网上发布。如有违规，追究相关人员责任。</w:t>
      </w:r>
    </w:p>
    <w:p>
      <w:pPr>
        <w:pStyle w:val="20"/>
        <w:pageBreakBefore w:val="0"/>
        <w:widowControl/>
        <w:kinsoku/>
        <w:overflowPunct/>
        <w:topLinePunct w:val="0"/>
        <w:bidi w:val="0"/>
        <w:spacing w:beforeAutospacing="0" w:afterAutospacing="0" w:line="560" w:lineRule="exact"/>
        <w:ind w:firstLine="632" w:firstLineChars="200"/>
        <w:textAlignment w:val="auto"/>
        <w:rPr>
          <w:rFonts w:ascii="仿宋_GB2312" w:eastAsia="仿宋_GB2312" w:cs="华文细黑"/>
          <w:w w:val="99"/>
          <w:sz w:val="32"/>
          <w:szCs w:val="32"/>
        </w:rPr>
      </w:pPr>
      <w:r>
        <w:rPr>
          <w:rFonts w:hint="eastAsia" w:ascii="仿宋_GB2312" w:eastAsia="仿宋_GB2312" w:cs="华文细黑"/>
          <w:w w:val="99"/>
          <w:sz w:val="32"/>
          <w:szCs w:val="32"/>
        </w:rPr>
        <w:t>8.上网信息要不定期复查，发现问题应及时更正，及时撤除不符合规定的上网信息。造成影响的要追究相关人员责任，并由相关人负责消除。</w:t>
      </w:r>
    </w:p>
    <w:p>
      <w:pPr>
        <w:pStyle w:val="20"/>
        <w:keepNext w:val="0"/>
        <w:keepLines w:val="0"/>
        <w:pageBreakBefore w:val="0"/>
        <w:widowControl/>
        <w:shd w:val="clear" w:color="auto" w:fill="FFFFFF"/>
        <w:kinsoku/>
        <w:wordWrap/>
        <w:overflowPunct/>
        <w:topLinePunct w:val="0"/>
        <w:autoSpaceDE/>
        <w:autoSpaceDN/>
        <w:bidi w:val="0"/>
        <w:adjustRightInd/>
        <w:snapToGrid/>
        <w:spacing w:before="150" w:beforeAutospacing="0" w:after="150" w:afterAutospacing="0" w:line="560" w:lineRule="exact"/>
        <w:ind w:firstLine="640" w:firstLineChars="200"/>
        <w:textAlignment w:val="auto"/>
        <w:rPr>
          <w:rFonts w:ascii="黑体" w:hAnsi="黑体" w:eastAsia="黑体" w:cs="黑体"/>
          <w:kern w:val="2"/>
          <w:sz w:val="32"/>
          <w:szCs w:val="32"/>
        </w:rPr>
      </w:pPr>
      <w:r>
        <w:rPr>
          <w:rFonts w:hint="eastAsia" w:ascii="黑体" w:hAnsi="黑体" w:eastAsia="黑体" w:cs="黑体"/>
          <w:kern w:val="2"/>
          <w:sz w:val="32"/>
          <w:szCs w:val="32"/>
        </w:rPr>
        <w:t>四、微信（QQ）工作群管理制度</w:t>
      </w:r>
    </w:p>
    <w:p>
      <w:pPr>
        <w:pStyle w:val="20"/>
        <w:pageBreakBefore w:val="0"/>
        <w:widowControl/>
        <w:kinsoku/>
        <w:overflowPunct/>
        <w:topLinePunct w:val="0"/>
        <w:bidi w:val="0"/>
        <w:spacing w:beforeAutospacing="0" w:afterAutospacing="0" w:line="560" w:lineRule="exact"/>
        <w:ind w:firstLine="632" w:firstLineChars="200"/>
        <w:textAlignment w:val="auto"/>
        <w:rPr>
          <w:rFonts w:ascii="仿宋_GB2312" w:eastAsia="仿宋_GB2312" w:cs="华文细黑"/>
          <w:w w:val="99"/>
          <w:sz w:val="32"/>
          <w:szCs w:val="32"/>
        </w:rPr>
      </w:pPr>
      <w:r>
        <w:rPr>
          <w:rFonts w:hint="eastAsia" w:ascii="仿宋_GB2312" w:eastAsia="仿宋_GB2312" w:cs="华文细黑"/>
          <w:w w:val="99"/>
          <w:sz w:val="32"/>
          <w:szCs w:val="32"/>
        </w:rPr>
        <w:t>1.微信（QQ）工作群宗旨:利用现代化网络信息技术，加强沟通联络，提高工作效率，促进各项事业健康发展。</w:t>
      </w:r>
    </w:p>
    <w:p>
      <w:pPr>
        <w:pStyle w:val="20"/>
        <w:pageBreakBefore w:val="0"/>
        <w:widowControl/>
        <w:kinsoku/>
        <w:overflowPunct/>
        <w:topLinePunct w:val="0"/>
        <w:bidi w:val="0"/>
        <w:spacing w:beforeAutospacing="0" w:afterAutospacing="0" w:line="560" w:lineRule="exact"/>
        <w:ind w:firstLine="632" w:firstLineChars="200"/>
        <w:textAlignment w:val="auto"/>
        <w:rPr>
          <w:rFonts w:ascii="仿宋_GB2312" w:eastAsia="仿宋_GB2312" w:cs="华文细黑"/>
          <w:w w:val="99"/>
          <w:sz w:val="32"/>
          <w:szCs w:val="32"/>
        </w:rPr>
      </w:pPr>
      <w:r>
        <w:rPr>
          <w:rFonts w:hint="eastAsia" w:ascii="仿宋_GB2312" w:eastAsia="仿宋_GB2312" w:cs="华文细黑"/>
          <w:w w:val="99"/>
          <w:sz w:val="32"/>
          <w:szCs w:val="32"/>
        </w:rPr>
        <w:t>2.微信（QQ）工作群管理要求</w:t>
      </w:r>
    </w:p>
    <w:p>
      <w:pPr>
        <w:pStyle w:val="20"/>
        <w:pageBreakBefore w:val="0"/>
        <w:widowControl/>
        <w:kinsoku/>
        <w:overflowPunct/>
        <w:topLinePunct w:val="0"/>
        <w:bidi w:val="0"/>
        <w:spacing w:beforeAutospacing="0" w:afterAutospacing="0" w:line="560" w:lineRule="exact"/>
        <w:ind w:firstLine="632" w:firstLineChars="200"/>
        <w:textAlignment w:val="auto"/>
        <w:rPr>
          <w:rFonts w:ascii="仿宋_GB2312" w:eastAsia="仿宋_GB2312" w:cs="华文细黑"/>
          <w:w w:val="99"/>
          <w:sz w:val="32"/>
          <w:szCs w:val="32"/>
        </w:rPr>
      </w:pPr>
      <w:r>
        <w:rPr>
          <w:rFonts w:hint="eastAsia" w:ascii="仿宋_GB2312" w:eastAsia="仿宋_GB2312" w:cs="华文细黑"/>
          <w:w w:val="99"/>
          <w:sz w:val="32"/>
          <w:szCs w:val="32"/>
        </w:rPr>
        <w:t>准入、准出要求:明确每个工作群加入对象，为便于上传下达，协会群成员一律按照统一要求备注群名称；因工作调整或人员变动，可向管理员说明情况后退群，管理员可以根据会员单位要求删除和本单位无关工作人员。</w:t>
      </w:r>
    </w:p>
    <w:p>
      <w:pPr>
        <w:pStyle w:val="20"/>
        <w:pageBreakBefore w:val="0"/>
        <w:widowControl/>
        <w:kinsoku/>
        <w:overflowPunct/>
        <w:topLinePunct w:val="0"/>
        <w:bidi w:val="0"/>
        <w:spacing w:beforeAutospacing="0" w:afterAutospacing="0" w:line="560" w:lineRule="exact"/>
        <w:ind w:firstLine="632" w:firstLineChars="200"/>
        <w:textAlignment w:val="auto"/>
        <w:rPr>
          <w:rFonts w:ascii="仿宋_GB2312" w:eastAsia="仿宋_GB2312" w:cs="华文细黑"/>
          <w:w w:val="99"/>
          <w:sz w:val="32"/>
          <w:szCs w:val="32"/>
        </w:rPr>
      </w:pPr>
      <w:r>
        <w:rPr>
          <w:rFonts w:hint="eastAsia" w:ascii="仿宋_GB2312" w:eastAsia="仿宋_GB2312" w:cs="华文细黑"/>
          <w:w w:val="99"/>
          <w:sz w:val="32"/>
          <w:szCs w:val="32"/>
        </w:rPr>
        <w:t>信息发布要求:工作群成员可以根据工作要求，实时发布与工作（含管理工作）有关的信息，如党建引领、社会组织政治工作动态、工作经验、创先争优、行业组织曝光警示等，交流、沟通工作中存在的问题、建议，以及经领导批准发布的信息内容。鼓励分享专业知识、业务学习、自我修养等有价值的信息。群里严禁发布或讨论反动、色情、赌博、暴力、商业广告、病毒链接和其他违法侵权的内容；信息发布严格遵守相关保密规定，严禁上传涉密文件和资料。下达通知和公告，如要求回复，一经回复即视为通知送达，不再以其他方式重复通知；如明确不需回复的，遵照执行即可。</w:t>
      </w:r>
    </w:p>
    <w:p>
      <w:pPr>
        <w:pStyle w:val="20"/>
        <w:pageBreakBefore w:val="0"/>
        <w:widowControl/>
        <w:kinsoku/>
        <w:overflowPunct/>
        <w:topLinePunct w:val="0"/>
        <w:bidi w:val="0"/>
        <w:spacing w:beforeAutospacing="0" w:afterAutospacing="0" w:line="560" w:lineRule="exact"/>
        <w:ind w:firstLine="632" w:firstLineChars="200"/>
        <w:textAlignment w:val="auto"/>
        <w:rPr>
          <w:rFonts w:ascii="仿宋_GB2312" w:eastAsia="仿宋_GB2312" w:cs="华文细黑"/>
          <w:w w:val="99"/>
          <w:sz w:val="32"/>
          <w:szCs w:val="32"/>
        </w:rPr>
      </w:pPr>
      <w:r>
        <w:rPr>
          <w:rFonts w:hint="eastAsia" w:ascii="仿宋_GB2312" w:eastAsia="仿宋_GB2312" w:cs="华文细黑"/>
          <w:w w:val="99"/>
          <w:sz w:val="32"/>
          <w:szCs w:val="32"/>
        </w:rPr>
        <w:t xml:space="preserve"> 3.微信（QQ）群管理员职责:群管理员带头执行工作群管理规定，负责群成员的准入、准出，负责对群内成员聊天内容的监督、违规处理等。每周检查群成员，对不应加入或未实名加入人员予以剔除出群。对群成员发布非工作性质等相关内容有权予以制止，有权终止不合时宜的话题和言语。对群成员发布的有利于全局性工作的信息、意见建议，要及时做好记录，及时报告领导参考、研究。</w:t>
      </w:r>
    </w:p>
    <w:p>
      <w:pPr>
        <w:pStyle w:val="20"/>
        <w:pageBreakBefore w:val="0"/>
        <w:widowControl/>
        <w:kinsoku/>
        <w:overflowPunct/>
        <w:topLinePunct w:val="0"/>
        <w:bidi w:val="0"/>
        <w:spacing w:beforeAutospacing="0" w:afterAutospacing="0" w:line="560" w:lineRule="exact"/>
        <w:ind w:firstLine="632" w:firstLineChars="200"/>
        <w:textAlignment w:val="auto"/>
        <w:rPr>
          <w:rFonts w:ascii="仿宋_GB2312" w:eastAsia="仿宋_GB2312" w:cs="华文细黑"/>
          <w:w w:val="99"/>
          <w:sz w:val="32"/>
          <w:szCs w:val="32"/>
        </w:rPr>
      </w:pPr>
      <w:r>
        <w:rPr>
          <w:rFonts w:hint="eastAsia" w:ascii="仿宋_GB2312" w:eastAsia="仿宋_GB2312" w:cs="华文细黑"/>
          <w:w w:val="99"/>
          <w:sz w:val="32"/>
          <w:szCs w:val="32"/>
        </w:rPr>
        <w:t>4.相关纪律:群发布的通知和公告，与传统方式发布的信息具有同等效力。工作群必须加入的人员在每个工作日应保证不少于4个小时的在线时间，鼓励全天在线，以免错过紧急通知。对于工作群内集中下发的通知、群内反映的问题、领导的工作指示，相关责任人要及时予以回复确认（如收到、执行、马上执行之类）。如确因网络、开会或其他原因未及时作出回应的，应在网络畅通或事情处理完毕后立即予以答复。工作群成员分享的内容，有不同意见可以展开讨论，但不得包含任何恶意人身攻击行为，不得在群里谩骂他人。对严禁发布或涉密的内容，群内成员均有监督和举报的义务，一经发现，应及时制止并报告管理员依规依法处理。</w:t>
      </w:r>
    </w:p>
    <w:p>
      <w:pPr>
        <w:pStyle w:val="20"/>
        <w:pageBreakBefore w:val="0"/>
        <w:widowControl/>
        <w:kinsoku/>
        <w:overflowPunct/>
        <w:topLinePunct w:val="0"/>
        <w:bidi w:val="0"/>
        <w:spacing w:beforeAutospacing="0" w:afterAutospacing="0" w:line="560" w:lineRule="exact"/>
        <w:ind w:firstLine="632" w:firstLineChars="200"/>
        <w:textAlignment w:val="auto"/>
        <w:rPr>
          <w:rFonts w:ascii="仿宋_GB2312" w:eastAsia="仿宋_GB2312" w:cs="华文细黑"/>
          <w:w w:val="99"/>
          <w:sz w:val="32"/>
          <w:szCs w:val="32"/>
        </w:rPr>
      </w:pPr>
      <w:r>
        <w:rPr>
          <w:rFonts w:hint="eastAsia" w:ascii="仿宋_GB2312" w:eastAsia="仿宋_GB2312" w:cs="华文细黑"/>
          <w:w w:val="99"/>
          <w:sz w:val="32"/>
          <w:szCs w:val="32"/>
        </w:rPr>
        <w:t>由于会员单位及个人提供虚假信息，造成一切有损协会声誉和损失的，依法追究有关责任。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五、制度生效</w:t>
      </w:r>
    </w:p>
    <w:p>
      <w:pPr>
        <w:pageBreakBefore w:val="0"/>
        <w:kinsoku/>
        <w:overflowPunct/>
        <w:topLinePunct w:val="0"/>
        <w:bidi w:val="0"/>
        <w:spacing w:line="560" w:lineRule="exact"/>
        <w:ind w:firstLine="632" w:firstLineChars="200"/>
        <w:textAlignment w:val="auto"/>
        <w:outlineLvl w:val="0"/>
        <w:rPr>
          <w:rFonts w:ascii="仿宋_GB2312" w:eastAsia="仿宋_GB2312" w:cs="华文细黑"/>
          <w:w w:val="99"/>
          <w:kern w:val="0"/>
          <w:sz w:val="32"/>
          <w:szCs w:val="32"/>
        </w:rPr>
      </w:pPr>
      <w:bookmarkStart w:id="252" w:name="_Toc59476253"/>
      <w:bookmarkStart w:id="253" w:name="_Toc59372710"/>
      <w:bookmarkStart w:id="254" w:name="_Toc59372593"/>
      <w:r>
        <w:rPr>
          <w:rFonts w:hint="eastAsia" w:ascii="仿宋" w:hAnsi="仿宋" w:eastAsia="仿宋" w:cs="华文细黑"/>
          <w:w w:val="99"/>
          <w:kern w:val="0"/>
          <w:sz w:val="32"/>
          <w:szCs w:val="32"/>
        </w:rPr>
        <w:t>本办法</w:t>
      </w:r>
      <w:r>
        <w:rPr>
          <w:rFonts w:hint="eastAsia" w:ascii="仿宋_GB2312" w:eastAsia="仿宋_GB2312" w:cs="华文细黑"/>
          <w:w w:val="99"/>
          <w:kern w:val="0"/>
          <w:sz w:val="32"/>
          <w:szCs w:val="32"/>
        </w:rPr>
        <w:t>经青岛市水利行业协会会员大会审核同意后施行，由协会秘书处解释。</w:t>
      </w:r>
      <w:r>
        <w:rPr>
          <w:rFonts w:hint="eastAsia" w:ascii="仿宋_GB2312" w:eastAsia="仿宋_GB2312"/>
          <w:sz w:val="32"/>
          <w:szCs w:val="32"/>
        </w:rPr>
        <w:t>本办法自2020年12月23日起实施。</w:t>
      </w:r>
      <w:r>
        <w:rPr>
          <w:rFonts w:hint="eastAsia" w:ascii="仿宋_GB2312" w:eastAsia="仿宋_GB2312" w:cs="华文细黑"/>
          <w:w w:val="99"/>
          <w:kern w:val="0"/>
          <w:sz w:val="32"/>
          <w:szCs w:val="32"/>
        </w:rPr>
        <w:t>。</w:t>
      </w:r>
      <w:bookmarkEnd w:id="252"/>
      <w:bookmarkEnd w:id="253"/>
      <w:bookmarkEnd w:id="254"/>
    </w:p>
    <w:p>
      <w:pPr>
        <w:pStyle w:val="20"/>
        <w:pageBreakBefore w:val="0"/>
        <w:widowControl/>
        <w:kinsoku/>
        <w:overflowPunct/>
        <w:topLinePunct w:val="0"/>
        <w:bidi w:val="0"/>
        <w:spacing w:beforeAutospacing="0" w:afterAutospacing="0" w:line="560" w:lineRule="exact"/>
        <w:textAlignment w:val="auto"/>
        <w:rPr>
          <w:rFonts w:ascii="仿宋_GB2312" w:hAnsi="仿宋_GB2312" w:cs="仿宋_GB2312"/>
          <w:kern w:val="2"/>
          <w:sz w:val="32"/>
          <w:szCs w:val="32"/>
        </w:rPr>
      </w:pPr>
    </w:p>
    <w:p>
      <w:pPr>
        <w:pStyle w:val="20"/>
        <w:pageBreakBefore w:val="0"/>
        <w:widowControl/>
        <w:kinsoku/>
        <w:overflowPunct/>
        <w:topLinePunct w:val="0"/>
        <w:bidi w:val="0"/>
        <w:spacing w:beforeAutospacing="0" w:afterAutospacing="0" w:line="560" w:lineRule="exact"/>
        <w:textAlignment w:val="auto"/>
        <w:rPr>
          <w:rFonts w:ascii="仿宋_GB2312" w:hAnsi="仿宋_GB2312" w:cs="仿宋_GB2312"/>
          <w:kern w:val="2"/>
          <w:sz w:val="32"/>
          <w:szCs w:val="32"/>
        </w:rPr>
      </w:pPr>
      <w:r>
        <w:rPr>
          <w:rFonts w:hint="eastAsia" w:ascii="仿宋_GB2312" w:hAnsi="仿宋_GB2312" w:cs="仿宋_GB2312"/>
          <w:kern w:val="2"/>
          <w:sz w:val="32"/>
          <w:szCs w:val="32"/>
        </w:rPr>
        <w:t xml:space="preserve">                                  2020年</w:t>
      </w:r>
      <w:r>
        <w:rPr>
          <w:rFonts w:ascii="仿宋_GB2312" w:hAnsi="仿宋_GB2312" w:cs="仿宋_GB2312"/>
          <w:kern w:val="2"/>
          <w:sz w:val="32"/>
          <w:szCs w:val="32"/>
        </w:rPr>
        <w:t>12</w:t>
      </w:r>
      <w:r>
        <w:rPr>
          <w:rFonts w:hint="eastAsia" w:ascii="仿宋_GB2312" w:hAnsi="仿宋_GB2312" w:cs="仿宋_GB2312"/>
          <w:kern w:val="2"/>
          <w:sz w:val="32"/>
          <w:szCs w:val="32"/>
        </w:rPr>
        <w:t>月2</w:t>
      </w:r>
      <w:r>
        <w:rPr>
          <w:rFonts w:ascii="仿宋_GB2312" w:hAnsi="仿宋_GB2312" w:cs="仿宋_GB2312"/>
          <w:kern w:val="2"/>
          <w:sz w:val="32"/>
          <w:szCs w:val="32"/>
        </w:rPr>
        <w:t>3</w:t>
      </w:r>
      <w:r>
        <w:rPr>
          <w:rFonts w:hint="eastAsia" w:ascii="仿宋_GB2312" w:hAnsi="仿宋_GB2312" w:cs="仿宋_GB2312"/>
          <w:kern w:val="2"/>
          <w:sz w:val="32"/>
          <w:szCs w:val="32"/>
        </w:rPr>
        <w:t>日</w:t>
      </w:r>
    </w:p>
    <w:p>
      <w:pPr>
        <w:pStyle w:val="20"/>
        <w:pageBreakBefore w:val="0"/>
        <w:widowControl/>
        <w:kinsoku/>
        <w:overflowPunct/>
        <w:topLinePunct w:val="0"/>
        <w:bidi w:val="0"/>
        <w:spacing w:beforeAutospacing="0" w:afterAutospacing="0" w:line="560" w:lineRule="exact"/>
        <w:textAlignment w:val="auto"/>
        <w:rPr>
          <w:rFonts w:ascii="方正仿宋_GBK" w:hAnsi="方正仿宋_GBK" w:eastAsia="方正仿宋_GBK" w:cs="方正仿宋_GBK"/>
          <w:sz w:val="32"/>
          <w:szCs w:val="32"/>
        </w:rPr>
      </w:pPr>
    </w:p>
    <w:p>
      <w:pPr>
        <w:pStyle w:val="20"/>
        <w:pageBreakBefore w:val="0"/>
        <w:widowControl/>
        <w:kinsoku/>
        <w:overflowPunct/>
        <w:topLinePunct w:val="0"/>
        <w:bidi w:val="0"/>
        <w:spacing w:beforeAutospacing="0" w:afterAutospacing="0" w:line="560" w:lineRule="exact"/>
        <w:textAlignment w:val="auto"/>
        <w:rPr>
          <w:rFonts w:ascii="仿宋_GB2312" w:eastAsia="仿宋_GB2312" w:cstheme="minorBidi"/>
          <w:kern w:val="2"/>
          <w:sz w:val="32"/>
          <w:szCs w:val="32"/>
        </w:rPr>
      </w:pPr>
      <w:r>
        <w:rPr>
          <w:rFonts w:hint="eastAsia" w:ascii="仿宋_GB2312" w:eastAsia="仿宋_GB2312" w:cstheme="minorBidi"/>
          <w:kern w:val="2"/>
          <w:sz w:val="32"/>
          <w:szCs w:val="32"/>
        </w:rPr>
        <w:t>附件：协会公众号、网站信息发布申请表</w:t>
      </w:r>
    </w:p>
    <w:p>
      <w:pPr>
        <w:pStyle w:val="20"/>
        <w:pageBreakBefore w:val="0"/>
        <w:widowControl/>
        <w:kinsoku/>
        <w:overflowPunct/>
        <w:topLinePunct w:val="0"/>
        <w:bidi w:val="0"/>
        <w:spacing w:beforeAutospacing="0" w:afterAutospacing="0" w:line="560" w:lineRule="exact"/>
        <w:textAlignment w:val="auto"/>
        <w:rPr>
          <w:rFonts w:ascii="方正仿宋_GBK" w:hAnsi="方正仿宋_GBK" w:eastAsia="方正仿宋_GBK" w:cs="方正仿宋_GBK"/>
          <w:sz w:val="32"/>
          <w:szCs w:val="32"/>
        </w:rPr>
      </w:pPr>
    </w:p>
    <w:p>
      <w:pPr>
        <w:pStyle w:val="20"/>
        <w:pageBreakBefore w:val="0"/>
        <w:widowControl/>
        <w:kinsoku/>
        <w:overflowPunct/>
        <w:topLinePunct w:val="0"/>
        <w:bidi w:val="0"/>
        <w:spacing w:beforeAutospacing="0" w:afterAutospacing="0" w:line="560" w:lineRule="exact"/>
        <w:textAlignment w:val="auto"/>
        <w:rPr>
          <w:rFonts w:ascii="方正仿宋_GBK" w:hAnsi="方正仿宋_GBK" w:eastAsia="方正仿宋_GBK" w:cs="方正仿宋_GBK"/>
          <w:sz w:val="32"/>
          <w:szCs w:val="32"/>
        </w:rPr>
      </w:pPr>
    </w:p>
    <w:p>
      <w:pPr>
        <w:pStyle w:val="20"/>
        <w:pageBreakBefore w:val="0"/>
        <w:widowControl/>
        <w:kinsoku/>
        <w:overflowPunct/>
        <w:topLinePunct w:val="0"/>
        <w:bidi w:val="0"/>
        <w:spacing w:beforeAutospacing="0" w:afterAutospacing="0" w:line="560" w:lineRule="exact"/>
        <w:textAlignment w:val="auto"/>
        <w:rPr>
          <w:rFonts w:ascii="方正仿宋_GBK" w:hAnsi="方正仿宋_GBK" w:eastAsia="方正仿宋_GBK" w:cs="方正仿宋_GBK"/>
          <w:sz w:val="32"/>
          <w:szCs w:val="32"/>
        </w:rPr>
      </w:pPr>
    </w:p>
    <w:p>
      <w:pPr>
        <w:pStyle w:val="20"/>
        <w:pageBreakBefore w:val="0"/>
        <w:widowControl/>
        <w:kinsoku/>
        <w:overflowPunct/>
        <w:topLinePunct w:val="0"/>
        <w:bidi w:val="0"/>
        <w:spacing w:beforeAutospacing="0" w:afterAutospacing="0" w:line="560" w:lineRule="exact"/>
        <w:textAlignment w:val="auto"/>
        <w:rPr>
          <w:rFonts w:ascii="方正仿宋_GBK" w:hAnsi="方正仿宋_GBK" w:eastAsia="方正仿宋_GBK" w:cs="方正仿宋_GBK"/>
          <w:sz w:val="32"/>
          <w:szCs w:val="32"/>
        </w:rPr>
      </w:pPr>
    </w:p>
    <w:p>
      <w:pPr>
        <w:pStyle w:val="20"/>
        <w:pageBreakBefore w:val="0"/>
        <w:widowControl/>
        <w:kinsoku/>
        <w:overflowPunct/>
        <w:topLinePunct w:val="0"/>
        <w:bidi w:val="0"/>
        <w:spacing w:beforeAutospacing="0" w:afterAutospacing="0" w:line="560" w:lineRule="exact"/>
        <w:textAlignment w:val="auto"/>
        <w:rPr>
          <w:rFonts w:ascii="方正仿宋_GBK" w:hAnsi="方正仿宋_GBK" w:eastAsia="方正仿宋_GBK" w:cs="方正仿宋_GBK"/>
          <w:sz w:val="32"/>
          <w:szCs w:val="32"/>
        </w:rPr>
      </w:pPr>
    </w:p>
    <w:p>
      <w:pPr>
        <w:pStyle w:val="20"/>
        <w:pageBreakBefore w:val="0"/>
        <w:widowControl/>
        <w:kinsoku/>
        <w:overflowPunct/>
        <w:topLinePunct w:val="0"/>
        <w:bidi w:val="0"/>
        <w:spacing w:beforeAutospacing="0" w:afterAutospacing="0" w:line="560" w:lineRule="exact"/>
        <w:textAlignment w:val="auto"/>
        <w:rPr>
          <w:rFonts w:ascii="方正仿宋_GBK" w:hAnsi="方正仿宋_GBK" w:eastAsia="方正仿宋_GBK" w:cs="方正仿宋_GBK"/>
          <w:sz w:val="32"/>
          <w:szCs w:val="32"/>
        </w:rPr>
      </w:pPr>
    </w:p>
    <w:p>
      <w:pPr>
        <w:pStyle w:val="20"/>
        <w:pageBreakBefore w:val="0"/>
        <w:widowControl/>
        <w:kinsoku/>
        <w:overflowPunct/>
        <w:topLinePunct w:val="0"/>
        <w:bidi w:val="0"/>
        <w:spacing w:beforeAutospacing="0" w:afterAutospacing="0" w:line="560" w:lineRule="exact"/>
        <w:textAlignment w:val="auto"/>
        <w:rPr>
          <w:rFonts w:ascii="方正仿宋_GBK" w:hAnsi="方正仿宋_GBK" w:eastAsia="方正仿宋_GBK" w:cs="方正仿宋_GBK"/>
          <w:sz w:val="32"/>
          <w:szCs w:val="32"/>
        </w:rPr>
      </w:pPr>
    </w:p>
    <w:p>
      <w:pPr>
        <w:pStyle w:val="20"/>
        <w:pageBreakBefore w:val="0"/>
        <w:widowControl/>
        <w:kinsoku/>
        <w:overflowPunct/>
        <w:topLinePunct w:val="0"/>
        <w:bidi w:val="0"/>
        <w:spacing w:beforeAutospacing="0" w:afterAutospacing="0" w:line="560" w:lineRule="exact"/>
        <w:textAlignment w:val="auto"/>
        <w:rPr>
          <w:rFonts w:ascii="方正仿宋_GBK" w:hAnsi="方正仿宋_GBK" w:eastAsia="方正仿宋_GBK" w:cs="方正仿宋_GBK"/>
          <w:sz w:val="32"/>
          <w:szCs w:val="32"/>
        </w:rPr>
      </w:pPr>
    </w:p>
    <w:p>
      <w:pPr>
        <w:pStyle w:val="20"/>
        <w:pageBreakBefore w:val="0"/>
        <w:widowControl/>
        <w:kinsoku/>
        <w:overflowPunct/>
        <w:topLinePunct w:val="0"/>
        <w:bidi w:val="0"/>
        <w:spacing w:beforeAutospacing="0" w:afterAutospacing="0" w:line="560" w:lineRule="exact"/>
        <w:textAlignment w:val="auto"/>
        <w:rPr>
          <w:rFonts w:ascii="方正仿宋_GBK" w:hAnsi="方正仿宋_GBK" w:eastAsia="方正仿宋_GBK" w:cs="方正仿宋_GBK"/>
          <w:sz w:val="32"/>
          <w:szCs w:val="32"/>
        </w:rPr>
      </w:pPr>
    </w:p>
    <w:p>
      <w:pPr>
        <w:pStyle w:val="20"/>
        <w:pageBreakBefore w:val="0"/>
        <w:widowControl/>
        <w:kinsoku/>
        <w:overflowPunct/>
        <w:topLinePunct w:val="0"/>
        <w:bidi w:val="0"/>
        <w:spacing w:beforeAutospacing="0" w:afterAutospacing="0" w:line="560" w:lineRule="exact"/>
        <w:textAlignment w:val="auto"/>
        <w:rPr>
          <w:rFonts w:ascii="方正仿宋_GBK" w:hAnsi="方正仿宋_GBK" w:eastAsia="方正仿宋_GBK" w:cs="方正仿宋_GBK"/>
          <w:sz w:val="32"/>
          <w:szCs w:val="32"/>
        </w:rPr>
      </w:pPr>
    </w:p>
    <w:p>
      <w:pPr>
        <w:pStyle w:val="20"/>
        <w:pageBreakBefore w:val="0"/>
        <w:widowControl/>
        <w:kinsoku/>
        <w:overflowPunct/>
        <w:topLinePunct w:val="0"/>
        <w:bidi w:val="0"/>
        <w:spacing w:beforeAutospacing="0" w:afterAutospacing="0" w:line="560" w:lineRule="exact"/>
        <w:textAlignment w:val="auto"/>
        <w:rPr>
          <w:rFonts w:ascii="方正仿宋_GBK" w:hAnsi="方正仿宋_GBK" w:eastAsia="方正仿宋_GBK" w:cs="方正仿宋_GBK"/>
          <w:sz w:val="32"/>
          <w:szCs w:val="32"/>
        </w:rPr>
      </w:pPr>
    </w:p>
    <w:p>
      <w:pPr>
        <w:pStyle w:val="20"/>
        <w:pageBreakBefore w:val="0"/>
        <w:widowControl/>
        <w:kinsoku/>
        <w:overflowPunct/>
        <w:topLinePunct w:val="0"/>
        <w:bidi w:val="0"/>
        <w:spacing w:beforeAutospacing="0" w:afterAutospacing="0" w:line="560" w:lineRule="exact"/>
        <w:textAlignment w:val="auto"/>
        <w:outlineLvl w:val="0"/>
        <w:rPr>
          <w:rFonts w:ascii="黑体" w:hAnsi="黑体" w:eastAsia="黑体" w:cs="黑体"/>
          <w:sz w:val="32"/>
          <w:szCs w:val="32"/>
        </w:rPr>
      </w:pPr>
      <w:bookmarkStart w:id="255" w:name="_Toc59476254"/>
      <w:bookmarkStart w:id="256" w:name="_Toc59372594"/>
      <w:bookmarkStart w:id="257" w:name="_Toc59372711"/>
      <w:r>
        <w:rPr>
          <w:rFonts w:hint="eastAsia" w:ascii="仿宋_GB2312" w:eastAsia="仿宋_GB2312" w:cstheme="minorBidi"/>
          <w:kern w:val="2"/>
          <w:sz w:val="32"/>
          <w:szCs w:val="32"/>
        </w:rPr>
        <w:t>附件：</w:t>
      </w:r>
      <w:bookmarkEnd w:id="255"/>
    </w:p>
    <w:p>
      <w:pPr>
        <w:widowControl/>
        <w:snapToGrid w:val="0"/>
        <w:spacing w:line="560" w:lineRule="exact"/>
        <w:jc w:val="center"/>
        <w:outlineLvl w:val="1"/>
        <w:rPr>
          <w:rFonts w:hint="eastAsia" w:ascii="方正小标宋简体" w:hAnsi="方正小标宋简体" w:eastAsia="方正小标宋简体" w:cs="方正小标宋简体"/>
          <w:color w:val="000000"/>
          <w:kern w:val="0"/>
          <w:sz w:val="36"/>
          <w:szCs w:val="36"/>
          <w:lang w:val="en-US" w:eastAsia="zh-CN"/>
        </w:rPr>
      </w:pPr>
      <w:bookmarkStart w:id="258" w:name="_Toc59476255"/>
      <w:r>
        <w:rPr>
          <w:rFonts w:hint="eastAsia" w:ascii="方正小标宋简体" w:hAnsi="方正小标宋简体" w:eastAsia="方正小标宋简体" w:cs="方正小标宋简体"/>
          <w:color w:val="000000"/>
          <w:kern w:val="0"/>
          <w:sz w:val="36"/>
          <w:szCs w:val="36"/>
          <w:lang w:val="en-US" w:eastAsia="zh-CN"/>
        </w:rPr>
        <w:t>青岛市水利行业协会公众号、网站信息发布申请表</w:t>
      </w:r>
      <w:bookmarkEnd w:id="256"/>
      <w:bookmarkEnd w:id="257"/>
      <w:bookmarkEnd w:id="258"/>
    </w:p>
    <w:p>
      <w:pPr>
        <w:widowControl/>
        <w:snapToGrid w:val="0"/>
        <w:spacing w:line="560" w:lineRule="exact"/>
        <w:jc w:val="center"/>
        <w:outlineLvl w:val="1"/>
        <w:rPr>
          <w:rFonts w:hint="eastAsia" w:ascii="方正小标宋简体" w:hAnsi="方正小标宋简体" w:eastAsia="方正小标宋简体" w:cs="方正小标宋简体"/>
          <w:color w:val="000000"/>
          <w:kern w:val="0"/>
          <w:sz w:val="36"/>
          <w:szCs w:val="36"/>
          <w:lang w:eastAsia="zh-CN"/>
        </w:rPr>
      </w:pPr>
    </w:p>
    <w:tbl>
      <w:tblPr>
        <w:tblStyle w:val="22"/>
        <w:tblW w:w="8798" w:type="dxa"/>
        <w:tblInd w:w="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523"/>
        <w:gridCol w:w="2011"/>
        <w:gridCol w:w="2048"/>
        <w:gridCol w:w="221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16" w:hRule="atLeast"/>
        </w:trPr>
        <w:tc>
          <w:tcPr>
            <w:tcW w:w="2523" w:type="dxa"/>
            <w:tcBorders>
              <w:top w:val="outset" w:color="000000" w:sz="6" w:space="0"/>
              <w:left w:val="outset" w:color="auto" w:sz="6" w:space="0"/>
              <w:bottom w:val="outset" w:color="auto" w:sz="6" w:space="0"/>
              <w:right w:val="outset" w:color="auto" w:sz="6" w:space="0"/>
            </w:tcBorders>
            <w:vAlign w:val="center"/>
          </w:tcPr>
          <w:p>
            <w:pPr>
              <w:pStyle w:val="20"/>
              <w:pageBreakBefore w:val="0"/>
              <w:widowControl/>
              <w:kinsoku/>
              <w:overflowPunct/>
              <w:topLinePunct w:val="0"/>
              <w:bidi w:val="0"/>
              <w:spacing w:beforeAutospacing="0" w:afterAutospacing="0" w:line="240" w:lineRule="auto"/>
              <w:jc w:val="center"/>
              <w:textAlignment w:val="auto"/>
              <w:rPr>
                <w:rFonts w:hint="eastAsia" w:ascii="宋体" w:hAnsi="宋体" w:eastAsia="宋体" w:cs="宋体"/>
                <w:bCs/>
                <w:color w:val="000000"/>
                <w:kern w:val="0"/>
                <w:sz w:val="21"/>
                <w:szCs w:val="21"/>
                <w:lang w:val="en-US" w:eastAsia="zh-CN" w:bidi="ar-SA"/>
              </w:rPr>
            </w:pPr>
            <w:r>
              <w:rPr>
                <w:rFonts w:hint="eastAsia" w:ascii="宋体" w:hAnsi="宋体" w:eastAsia="宋体" w:cs="宋体"/>
                <w:bCs/>
                <w:color w:val="000000"/>
                <w:kern w:val="0"/>
                <w:sz w:val="21"/>
                <w:szCs w:val="21"/>
                <w:lang w:val="en-US" w:eastAsia="zh-CN" w:bidi="ar-SA"/>
              </w:rPr>
              <w:t>供稿</w:t>
            </w:r>
          </w:p>
        </w:tc>
        <w:tc>
          <w:tcPr>
            <w:tcW w:w="2011" w:type="dxa"/>
            <w:tcBorders>
              <w:top w:val="outset" w:color="000000" w:sz="6" w:space="0"/>
              <w:left w:val="outset" w:color="auto" w:sz="6" w:space="0"/>
              <w:bottom w:val="outset" w:color="auto" w:sz="6" w:space="0"/>
              <w:right w:val="outset" w:color="auto" w:sz="6" w:space="0"/>
            </w:tcBorders>
            <w:vAlign w:val="center"/>
          </w:tcPr>
          <w:p>
            <w:pPr>
              <w:pageBreakBefore w:val="0"/>
              <w:widowControl/>
              <w:kinsoku/>
              <w:overflowPunct/>
              <w:topLinePunct w:val="0"/>
              <w:bidi w:val="0"/>
              <w:spacing w:line="240" w:lineRule="auto"/>
              <w:jc w:val="center"/>
              <w:textAlignment w:val="auto"/>
              <w:rPr>
                <w:rFonts w:hint="eastAsia" w:ascii="宋体" w:hAnsi="宋体" w:eastAsia="宋体" w:cs="宋体"/>
                <w:bCs/>
                <w:color w:val="000000"/>
                <w:kern w:val="0"/>
                <w:sz w:val="21"/>
                <w:szCs w:val="21"/>
                <w:lang w:val="en-US" w:eastAsia="zh-CN" w:bidi="ar-SA"/>
              </w:rPr>
            </w:pPr>
          </w:p>
        </w:tc>
        <w:tc>
          <w:tcPr>
            <w:tcW w:w="2048" w:type="dxa"/>
            <w:tcBorders>
              <w:top w:val="outset" w:color="000000" w:sz="6" w:space="0"/>
              <w:left w:val="outset" w:color="auto" w:sz="6" w:space="0"/>
              <w:bottom w:val="outset" w:color="auto" w:sz="6" w:space="0"/>
              <w:right w:val="outset" w:color="auto" w:sz="6" w:space="0"/>
            </w:tcBorders>
            <w:vAlign w:val="center"/>
          </w:tcPr>
          <w:p>
            <w:pPr>
              <w:pStyle w:val="20"/>
              <w:pageBreakBefore w:val="0"/>
              <w:widowControl/>
              <w:kinsoku/>
              <w:overflowPunct/>
              <w:topLinePunct w:val="0"/>
              <w:bidi w:val="0"/>
              <w:spacing w:beforeAutospacing="0" w:afterAutospacing="0" w:line="240" w:lineRule="auto"/>
              <w:jc w:val="center"/>
              <w:textAlignment w:val="auto"/>
              <w:rPr>
                <w:rFonts w:hint="eastAsia" w:ascii="宋体" w:hAnsi="宋体" w:eastAsia="宋体" w:cs="宋体"/>
                <w:bCs/>
                <w:color w:val="000000"/>
                <w:kern w:val="0"/>
                <w:sz w:val="21"/>
                <w:szCs w:val="21"/>
                <w:lang w:val="en-US" w:eastAsia="zh-CN" w:bidi="ar-SA"/>
              </w:rPr>
            </w:pPr>
            <w:r>
              <w:rPr>
                <w:rFonts w:hint="eastAsia" w:ascii="宋体" w:hAnsi="宋体" w:eastAsia="宋体" w:cs="宋体"/>
                <w:bCs/>
                <w:color w:val="000000"/>
                <w:kern w:val="0"/>
                <w:sz w:val="21"/>
                <w:szCs w:val="21"/>
                <w:lang w:val="en-US" w:eastAsia="zh-CN" w:bidi="ar-SA"/>
              </w:rPr>
              <w:t>发布日期</w:t>
            </w:r>
          </w:p>
        </w:tc>
        <w:tc>
          <w:tcPr>
            <w:tcW w:w="2216" w:type="dxa"/>
            <w:tcBorders>
              <w:top w:val="outset" w:color="000000" w:sz="6" w:space="0"/>
              <w:left w:val="outset" w:color="auto" w:sz="6" w:space="0"/>
              <w:bottom w:val="outset" w:color="auto" w:sz="6" w:space="0"/>
              <w:right w:val="outset" w:color="auto" w:sz="6" w:space="0"/>
            </w:tcBorders>
            <w:vAlign w:val="center"/>
          </w:tcPr>
          <w:p>
            <w:pPr>
              <w:pageBreakBefore w:val="0"/>
              <w:widowControl/>
              <w:kinsoku/>
              <w:overflowPunct/>
              <w:topLinePunct w:val="0"/>
              <w:bidi w:val="0"/>
              <w:spacing w:line="240" w:lineRule="auto"/>
              <w:jc w:val="center"/>
              <w:textAlignment w:val="auto"/>
              <w:rPr>
                <w:rFonts w:hint="eastAsia" w:ascii="宋体" w:hAnsi="宋体" w:eastAsia="宋体" w:cs="宋体"/>
                <w:bCs/>
                <w:color w:val="000000"/>
                <w:kern w:val="0"/>
                <w:sz w:val="21"/>
                <w:szCs w:val="21"/>
                <w:lang w:val="en-US" w:eastAsia="zh-CN" w:bidi="ar-S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49" w:hRule="atLeast"/>
        </w:trPr>
        <w:tc>
          <w:tcPr>
            <w:tcW w:w="2523" w:type="dxa"/>
            <w:tcBorders>
              <w:top w:val="outset" w:color="auto" w:sz="6" w:space="0"/>
              <w:left w:val="outset" w:color="auto" w:sz="6" w:space="0"/>
              <w:bottom w:val="outset" w:color="auto" w:sz="6" w:space="0"/>
              <w:right w:val="outset" w:color="auto" w:sz="6" w:space="0"/>
            </w:tcBorders>
            <w:vAlign w:val="center"/>
          </w:tcPr>
          <w:p>
            <w:pPr>
              <w:pStyle w:val="20"/>
              <w:pageBreakBefore w:val="0"/>
              <w:widowControl/>
              <w:kinsoku/>
              <w:overflowPunct/>
              <w:topLinePunct w:val="0"/>
              <w:bidi w:val="0"/>
              <w:spacing w:beforeAutospacing="0" w:afterAutospacing="0" w:line="240" w:lineRule="auto"/>
              <w:jc w:val="center"/>
              <w:textAlignment w:val="auto"/>
              <w:rPr>
                <w:rFonts w:hint="eastAsia" w:ascii="宋体" w:hAnsi="宋体" w:eastAsia="宋体" w:cs="宋体"/>
                <w:bCs/>
                <w:color w:val="000000"/>
                <w:kern w:val="0"/>
                <w:sz w:val="21"/>
                <w:szCs w:val="21"/>
                <w:lang w:val="en-US" w:eastAsia="zh-CN" w:bidi="ar-SA"/>
              </w:rPr>
            </w:pPr>
            <w:r>
              <w:rPr>
                <w:rFonts w:hint="eastAsia" w:ascii="宋体" w:hAnsi="宋体" w:eastAsia="宋体" w:cs="宋体"/>
                <w:bCs/>
                <w:color w:val="000000"/>
                <w:kern w:val="0"/>
                <w:sz w:val="21"/>
                <w:szCs w:val="21"/>
                <w:lang w:val="en-US" w:eastAsia="zh-CN" w:bidi="ar-SA"/>
              </w:rPr>
              <w:t>编辑</w:t>
            </w:r>
          </w:p>
        </w:tc>
        <w:tc>
          <w:tcPr>
            <w:tcW w:w="2011" w:type="dxa"/>
            <w:tcBorders>
              <w:top w:val="outset" w:color="auto" w:sz="6" w:space="0"/>
              <w:left w:val="outset" w:color="auto" w:sz="6" w:space="0"/>
              <w:bottom w:val="outset" w:color="auto" w:sz="6" w:space="0"/>
              <w:right w:val="outset" w:color="auto" w:sz="6" w:space="0"/>
            </w:tcBorders>
            <w:vAlign w:val="center"/>
          </w:tcPr>
          <w:p>
            <w:pPr>
              <w:pageBreakBefore w:val="0"/>
              <w:widowControl/>
              <w:kinsoku/>
              <w:overflowPunct/>
              <w:topLinePunct w:val="0"/>
              <w:bidi w:val="0"/>
              <w:spacing w:line="240" w:lineRule="auto"/>
              <w:jc w:val="center"/>
              <w:textAlignment w:val="auto"/>
              <w:rPr>
                <w:rFonts w:hint="eastAsia" w:ascii="宋体" w:hAnsi="宋体" w:eastAsia="宋体" w:cs="宋体"/>
                <w:bCs/>
                <w:color w:val="000000"/>
                <w:kern w:val="0"/>
                <w:sz w:val="21"/>
                <w:szCs w:val="21"/>
                <w:lang w:val="en-US" w:eastAsia="zh-CN" w:bidi="ar-SA"/>
              </w:rPr>
            </w:pPr>
          </w:p>
        </w:tc>
        <w:tc>
          <w:tcPr>
            <w:tcW w:w="2048" w:type="dxa"/>
            <w:tcBorders>
              <w:top w:val="outset" w:color="auto" w:sz="6" w:space="0"/>
              <w:left w:val="outset" w:color="auto" w:sz="6" w:space="0"/>
              <w:bottom w:val="outset" w:color="auto" w:sz="6" w:space="0"/>
              <w:right w:val="outset" w:color="auto" w:sz="6" w:space="0"/>
            </w:tcBorders>
            <w:vAlign w:val="center"/>
          </w:tcPr>
          <w:p>
            <w:pPr>
              <w:pageBreakBefore w:val="0"/>
              <w:widowControl/>
              <w:kinsoku/>
              <w:overflowPunct/>
              <w:topLinePunct w:val="0"/>
              <w:bidi w:val="0"/>
              <w:spacing w:line="240" w:lineRule="auto"/>
              <w:jc w:val="center"/>
              <w:textAlignment w:val="auto"/>
              <w:rPr>
                <w:rFonts w:hint="eastAsia" w:ascii="宋体" w:hAnsi="宋体" w:eastAsia="宋体" w:cs="宋体"/>
                <w:bCs/>
                <w:color w:val="000000"/>
                <w:kern w:val="0"/>
                <w:sz w:val="21"/>
                <w:szCs w:val="21"/>
                <w:lang w:val="en-US" w:eastAsia="zh-CN" w:bidi="ar-SA"/>
              </w:rPr>
            </w:pPr>
            <w:r>
              <w:rPr>
                <w:rFonts w:hint="eastAsia" w:ascii="宋体" w:hAnsi="宋体" w:eastAsia="宋体" w:cs="宋体"/>
                <w:bCs/>
                <w:color w:val="000000"/>
                <w:kern w:val="0"/>
                <w:sz w:val="21"/>
                <w:szCs w:val="21"/>
                <w:lang w:val="en-US" w:eastAsia="zh-CN" w:bidi="ar-SA"/>
              </w:rPr>
              <w:t>秘书长审核</w:t>
            </w:r>
          </w:p>
        </w:tc>
        <w:tc>
          <w:tcPr>
            <w:tcW w:w="2216" w:type="dxa"/>
            <w:tcBorders>
              <w:top w:val="outset" w:color="auto" w:sz="6" w:space="0"/>
              <w:left w:val="outset" w:color="auto" w:sz="6" w:space="0"/>
              <w:bottom w:val="outset" w:color="auto" w:sz="6" w:space="0"/>
              <w:right w:val="outset" w:color="auto" w:sz="6" w:space="0"/>
            </w:tcBorders>
            <w:vAlign w:val="center"/>
          </w:tcPr>
          <w:p>
            <w:pPr>
              <w:pageBreakBefore w:val="0"/>
              <w:widowControl/>
              <w:kinsoku/>
              <w:overflowPunct/>
              <w:topLinePunct w:val="0"/>
              <w:bidi w:val="0"/>
              <w:spacing w:line="240" w:lineRule="auto"/>
              <w:jc w:val="center"/>
              <w:textAlignment w:val="auto"/>
              <w:rPr>
                <w:rFonts w:hint="eastAsia" w:ascii="宋体" w:hAnsi="宋体" w:eastAsia="宋体" w:cs="宋体"/>
                <w:bCs/>
                <w:color w:val="000000"/>
                <w:kern w:val="0"/>
                <w:sz w:val="21"/>
                <w:szCs w:val="21"/>
                <w:lang w:val="en-US" w:eastAsia="zh-CN" w:bidi="ar-S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36" w:hRule="atLeast"/>
        </w:trPr>
        <w:tc>
          <w:tcPr>
            <w:tcW w:w="2523" w:type="dxa"/>
            <w:tcBorders>
              <w:top w:val="outset" w:color="auto" w:sz="6" w:space="0"/>
              <w:left w:val="outset" w:color="auto" w:sz="6" w:space="0"/>
              <w:bottom w:val="outset" w:color="auto" w:sz="6" w:space="0"/>
              <w:right w:val="outset" w:color="auto" w:sz="6" w:space="0"/>
            </w:tcBorders>
            <w:vAlign w:val="center"/>
          </w:tcPr>
          <w:p>
            <w:pPr>
              <w:pStyle w:val="20"/>
              <w:pageBreakBefore w:val="0"/>
              <w:widowControl/>
              <w:kinsoku/>
              <w:overflowPunct/>
              <w:topLinePunct w:val="0"/>
              <w:bidi w:val="0"/>
              <w:spacing w:beforeAutospacing="0" w:afterAutospacing="0" w:line="240" w:lineRule="auto"/>
              <w:jc w:val="center"/>
              <w:textAlignment w:val="auto"/>
              <w:rPr>
                <w:rFonts w:hint="eastAsia" w:ascii="宋体" w:hAnsi="宋体" w:eastAsia="宋体" w:cs="宋体"/>
                <w:bCs/>
                <w:color w:val="000000"/>
                <w:kern w:val="0"/>
                <w:sz w:val="21"/>
                <w:szCs w:val="21"/>
                <w:lang w:val="en-US" w:eastAsia="zh-CN" w:bidi="ar-SA"/>
              </w:rPr>
            </w:pPr>
            <w:r>
              <w:rPr>
                <w:rFonts w:hint="eastAsia" w:ascii="宋体" w:hAnsi="宋体" w:eastAsia="宋体" w:cs="宋体"/>
                <w:bCs/>
                <w:color w:val="000000"/>
                <w:kern w:val="0"/>
                <w:sz w:val="21"/>
                <w:szCs w:val="21"/>
                <w:lang w:val="en-US" w:eastAsia="zh-CN" w:bidi="ar-SA"/>
              </w:rPr>
              <w:t>副会长会长核准</w:t>
            </w:r>
          </w:p>
        </w:tc>
        <w:tc>
          <w:tcPr>
            <w:tcW w:w="6275" w:type="dxa"/>
            <w:gridSpan w:val="3"/>
            <w:tcBorders>
              <w:top w:val="outset" w:color="auto" w:sz="6" w:space="0"/>
              <w:left w:val="outset" w:color="auto" w:sz="6" w:space="0"/>
              <w:bottom w:val="outset" w:color="auto" w:sz="6" w:space="0"/>
              <w:right w:val="outset" w:color="auto" w:sz="6" w:space="0"/>
            </w:tcBorders>
            <w:vAlign w:val="center"/>
          </w:tcPr>
          <w:p>
            <w:pPr>
              <w:pageBreakBefore w:val="0"/>
              <w:widowControl/>
              <w:kinsoku/>
              <w:overflowPunct/>
              <w:topLinePunct w:val="0"/>
              <w:bidi w:val="0"/>
              <w:spacing w:line="240" w:lineRule="auto"/>
              <w:textAlignment w:val="auto"/>
              <w:rPr>
                <w:rFonts w:hint="eastAsia" w:ascii="宋体" w:hAnsi="宋体" w:eastAsia="宋体" w:cs="宋体"/>
                <w:bCs/>
                <w:color w:val="000000"/>
                <w:kern w:val="0"/>
                <w:sz w:val="21"/>
                <w:szCs w:val="21"/>
                <w:lang w:val="en-US" w:eastAsia="zh-CN" w:bidi="ar-S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93" w:hRule="atLeast"/>
        </w:trPr>
        <w:tc>
          <w:tcPr>
            <w:tcW w:w="2523" w:type="dxa"/>
            <w:tcBorders>
              <w:top w:val="outset" w:color="auto" w:sz="6" w:space="0"/>
              <w:left w:val="outset" w:color="auto" w:sz="6" w:space="0"/>
              <w:bottom w:val="outset" w:color="auto" w:sz="6" w:space="0"/>
              <w:right w:val="outset" w:color="auto" w:sz="6" w:space="0"/>
            </w:tcBorders>
            <w:vAlign w:val="center"/>
          </w:tcPr>
          <w:p>
            <w:pPr>
              <w:pStyle w:val="20"/>
              <w:pageBreakBefore w:val="0"/>
              <w:widowControl/>
              <w:kinsoku/>
              <w:overflowPunct/>
              <w:topLinePunct w:val="0"/>
              <w:bidi w:val="0"/>
              <w:spacing w:beforeAutospacing="0" w:afterAutospacing="0" w:line="240" w:lineRule="auto"/>
              <w:jc w:val="center"/>
              <w:textAlignment w:val="auto"/>
              <w:rPr>
                <w:rFonts w:hint="eastAsia" w:ascii="宋体" w:hAnsi="宋体" w:eastAsia="宋体" w:cs="宋体"/>
                <w:bCs/>
                <w:color w:val="000000"/>
                <w:kern w:val="0"/>
                <w:sz w:val="21"/>
                <w:szCs w:val="21"/>
                <w:lang w:val="en-US" w:eastAsia="zh-CN" w:bidi="ar-SA"/>
              </w:rPr>
            </w:pPr>
            <w:r>
              <w:rPr>
                <w:rFonts w:hint="eastAsia" w:ascii="宋体" w:hAnsi="宋体" w:eastAsia="宋体" w:cs="宋体"/>
                <w:bCs/>
                <w:color w:val="000000"/>
                <w:kern w:val="0"/>
                <w:sz w:val="21"/>
                <w:szCs w:val="21"/>
                <w:lang w:val="en-US" w:eastAsia="zh-CN" w:bidi="ar-SA"/>
              </w:rPr>
              <w:t>会长批准签发</w:t>
            </w:r>
          </w:p>
        </w:tc>
        <w:tc>
          <w:tcPr>
            <w:tcW w:w="6275" w:type="dxa"/>
            <w:gridSpan w:val="3"/>
            <w:tcBorders>
              <w:top w:val="outset" w:color="auto" w:sz="6" w:space="0"/>
              <w:left w:val="outset" w:color="auto" w:sz="6" w:space="0"/>
              <w:bottom w:val="outset" w:color="auto" w:sz="6" w:space="0"/>
              <w:right w:val="outset" w:color="auto" w:sz="6" w:space="0"/>
            </w:tcBorders>
            <w:vAlign w:val="center"/>
          </w:tcPr>
          <w:p>
            <w:pPr>
              <w:pageBreakBefore w:val="0"/>
              <w:widowControl/>
              <w:kinsoku/>
              <w:overflowPunct/>
              <w:topLinePunct w:val="0"/>
              <w:bidi w:val="0"/>
              <w:spacing w:line="240" w:lineRule="auto"/>
              <w:textAlignment w:val="auto"/>
              <w:rPr>
                <w:rFonts w:hint="eastAsia" w:ascii="宋体" w:hAnsi="宋体" w:eastAsia="宋体" w:cs="宋体"/>
                <w:bCs/>
                <w:color w:val="000000"/>
                <w:kern w:val="0"/>
                <w:sz w:val="21"/>
                <w:szCs w:val="21"/>
                <w:lang w:val="en-US" w:eastAsia="zh-CN" w:bidi="ar-SA"/>
              </w:rPr>
            </w:pPr>
            <w:r>
              <w:rPr>
                <w:rFonts w:hint="eastAsia" w:ascii="宋体" w:hAnsi="宋体" w:eastAsia="宋体" w:cs="宋体"/>
                <w:bCs/>
                <w:color w:val="000000"/>
                <w:kern w:val="0"/>
                <w:sz w:val="21"/>
                <w:szCs w:val="21"/>
                <w:lang w:val="en-US" w:eastAsia="zh-CN" w:bidi="ar-SA"/>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03" w:hRule="atLeast"/>
        </w:trPr>
        <w:tc>
          <w:tcPr>
            <w:tcW w:w="2523" w:type="dxa"/>
            <w:tcBorders>
              <w:top w:val="outset" w:color="auto" w:sz="6" w:space="0"/>
              <w:left w:val="outset" w:color="auto" w:sz="6" w:space="0"/>
              <w:bottom w:val="outset" w:color="auto" w:sz="6" w:space="0"/>
              <w:right w:val="outset" w:color="auto" w:sz="6" w:space="0"/>
            </w:tcBorders>
            <w:vAlign w:val="center"/>
          </w:tcPr>
          <w:p>
            <w:pPr>
              <w:pStyle w:val="20"/>
              <w:pageBreakBefore w:val="0"/>
              <w:widowControl/>
              <w:kinsoku/>
              <w:overflowPunct/>
              <w:topLinePunct w:val="0"/>
              <w:bidi w:val="0"/>
              <w:spacing w:beforeAutospacing="0" w:afterAutospacing="0" w:line="240" w:lineRule="auto"/>
              <w:jc w:val="center"/>
              <w:textAlignment w:val="auto"/>
              <w:rPr>
                <w:rFonts w:hint="eastAsia" w:ascii="宋体" w:hAnsi="宋体" w:eastAsia="宋体" w:cs="宋体"/>
                <w:bCs/>
                <w:color w:val="000000"/>
                <w:kern w:val="0"/>
                <w:sz w:val="21"/>
                <w:szCs w:val="21"/>
                <w:lang w:val="en-US" w:eastAsia="zh-CN" w:bidi="ar-SA"/>
              </w:rPr>
            </w:pPr>
            <w:r>
              <w:rPr>
                <w:rFonts w:hint="eastAsia" w:ascii="宋体" w:hAnsi="宋体" w:eastAsia="宋体" w:cs="宋体"/>
                <w:bCs/>
                <w:color w:val="000000"/>
                <w:kern w:val="0"/>
                <w:sz w:val="21"/>
                <w:szCs w:val="21"/>
                <w:lang w:val="en-US" w:eastAsia="zh-CN" w:bidi="ar-SA"/>
              </w:rPr>
              <w:t>标  题</w:t>
            </w:r>
          </w:p>
        </w:tc>
        <w:tc>
          <w:tcPr>
            <w:tcW w:w="6275" w:type="dxa"/>
            <w:gridSpan w:val="3"/>
            <w:tcBorders>
              <w:top w:val="outset" w:color="auto" w:sz="6" w:space="0"/>
              <w:left w:val="outset" w:color="auto" w:sz="6" w:space="0"/>
              <w:bottom w:val="outset" w:color="auto" w:sz="6" w:space="0"/>
              <w:right w:val="outset" w:color="auto" w:sz="6" w:space="0"/>
            </w:tcBorders>
            <w:vAlign w:val="center"/>
          </w:tcPr>
          <w:p>
            <w:pPr>
              <w:pageBreakBefore w:val="0"/>
              <w:widowControl/>
              <w:kinsoku/>
              <w:overflowPunct/>
              <w:topLinePunct w:val="0"/>
              <w:bidi w:val="0"/>
              <w:spacing w:line="240" w:lineRule="auto"/>
              <w:textAlignment w:val="auto"/>
              <w:rPr>
                <w:rFonts w:hint="eastAsia" w:ascii="宋体" w:hAnsi="宋体" w:eastAsia="宋体" w:cs="宋体"/>
                <w:bCs/>
                <w:color w:val="000000"/>
                <w:kern w:val="0"/>
                <w:sz w:val="21"/>
                <w:szCs w:val="21"/>
                <w:lang w:val="en-US" w:eastAsia="zh-CN" w:bidi="ar-S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386" w:hRule="atLeast"/>
        </w:trPr>
        <w:tc>
          <w:tcPr>
            <w:tcW w:w="2523" w:type="dxa"/>
            <w:tcBorders>
              <w:top w:val="outset" w:color="auto" w:sz="6" w:space="0"/>
              <w:left w:val="outset" w:color="auto" w:sz="6" w:space="0"/>
              <w:bottom w:val="outset" w:color="auto" w:sz="6" w:space="0"/>
              <w:right w:val="outset" w:color="auto" w:sz="6" w:space="0"/>
            </w:tcBorders>
            <w:vAlign w:val="center"/>
          </w:tcPr>
          <w:p>
            <w:pPr>
              <w:pStyle w:val="20"/>
              <w:pageBreakBefore w:val="0"/>
              <w:widowControl/>
              <w:kinsoku/>
              <w:overflowPunct/>
              <w:topLinePunct w:val="0"/>
              <w:bidi w:val="0"/>
              <w:spacing w:beforeAutospacing="0" w:afterAutospacing="0" w:line="240" w:lineRule="auto"/>
              <w:jc w:val="center"/>
              <w:textAlignment w:val="auto"/>
              <w:rPr>
                <w:rFonts w:hint="eastAsia" w:ascii="宋体" w:hAnsi="宋体" w:eastAsia="宋体" w:cs="宋体"/>
                <w:bCs/>
                <w:color w:val="000000"/>
                <w:kern w:val="0"/>
                <w:sz w:val="21"/>
                <w:szCs w:val="21"/>
                <w:lang w:val="en-US" w:eastAsia="zh-CN" w:bidi="ar-SA"/>
              </w:rPr>
            </w:pPr>
            <w:r>
              <w:rPr>
                <w:rFonts w:hint="eastAsia" w:ascii="宋体" w:hAnsi="宋体" w:eastAsia="宋体" w:cs="宋体"/>
                <w:bCs/>
                <w:color w:val="000000"/>
                <w:kern w:val="0"/>
                <w:sz w:val="21"/>
                <w:szCs w:val="21"/>
                <w:lang w:val="en-US" w:eastAsia="zh-CN" w:bidi="ar-SA"/>
              </w:rPr>
              <w:t>封面图</w:t>
            </w:r>
            <w:r>
              <w:rPr>
                <w:rFonts w:hint="eastAsia" w:ascii="宋体" w:hAnsi="宋体" w:eastAsia="宋体" w:cs="宋体"/>
                <w:bCs/>
                <w:color w:val="000000"/>
                <w:kern w:val="0"/>
                <w:sz w:val="21"/>
                <w:szCs w:val="21"/>
                <w:lang w:val="en-US" w:eastAsia="zh-CN" w:bidi="ar-SA"/>
              </w:rPr>
              <w:br w:type="textWrapping"/>
            </w:r>
            <w:r>
              <w:rPr>
                <w:rFonts w:hint="eastAsia" w:ascii="宋体" w:hAnsi="宋体" w:eastAsia="宋体" w:cs="宋体"/>
                <w:bCs/>
                <w:color w:val="000000"/>
                <w:kern w:val="0"/>
                <w:sz w:val="21"/>
                <w:szCs w:val="21"/>
                <w:lang w:val="en-US" w:eastAsia="zh-CN" w:bidi="ar-SA"/>
              </w:rPr>
              <w:t>360像素×200像素</w:t>
            </w:r>
          </w:p>
        </w:tc>
        <w:tc>
          <w:tcPr>
            <w:tcW w:w="6275" w:type="dxa"/>
            <w:gridSpan w:val="3"/>
            <w:tcBorders>
              <w:top w:val="outset" w:color="auto" w:sz="6" w:space="0"/>
              <w:left w:val="outset" w:color="auto" w:sz="6" w:space="0"/>
              <w:bottom w:val="outset" w:color="auto" w:sz="6" w:space="0"/>
              <w:right w:val="outset" w:color="auto" w:sz="6" w:space="0"/>
            </w:tcBorders>
            <w:vAlign w:val="center"/>
          </w:tcPr>
          <w:p>
            <w:pPr>
              <w:pageBreakBefore w:val="0"/>
              <w:widowControl/>
              <w:kinsoku/>
              <w:overflowPunct/>
              <w:topLinePunct w:val="0"/>
              <w:bidi w:val="0"/>
              <w:spacing w:line="240" w:lineRule="auto"/>
              <w:textAlignment w:val="auto"/>
              <w:rPr>
                <w:rFonts w:hint="eastAsia" w:ascii="宋体" w:hAnsi="宋体" w:eastAsia="宋体" w:cs="宋体"/>
                <w:bCs/>
                <w:color w:val="000000"/>
                <w:kern w:val="0"/>
                <w:sz w:val="21"/>
                <w:szCs w:val="21"/>
                <w:lang w:val="en-US" w:eastAsia="zh-CN" w:bidi="ar-SA"/>
              </w:rPr>
            </w:pPr>
            <w:r>
              <w:rPr>
                <w:rFonts w:hint="eastAsia" w:ascii="宋体" w:hAnsi="宋体" w:eastAsia="宋体" w:cs="宋体"/>
                <w:bCs/>
                <w:color w:val="000000"/>
                <w:kern w:val="0"/>
                <w:sz w:val="21"/>
                <w:szCs w:val="21"/>
                <w:lang w:val="en-US" w:eastAsia="zh-CN" w:bidi="ar-SA"/>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246" w:hRule="atLeast"/>
        </w:trPr>
        <w:tc>
          <w:tcPr>
            <w:tcW w:w="2523" w:type="dxa"/>
            <w:tcBorders>
              <w:top w:val="outset" w:color="auto" w:sz="6" w:space="0"/>
              <w:left w:val="outset" w:color="auto" w:sz="6" w:space="0"/>
              <w:bottom w:val="outset" w:color="auto" w:sz="6" w:space="0"/>
              <w:right w:val="outset" w:color="auto" w:sz="6" w:space="0"/>
            </w:tcBorders>
            <w:vAlign w:val="center"/>
          </w:tcPr>
          <w:p>
            <w:pPr>
              <w:pStyle w:val="20"/>
              <w:pageBreakBefore w:val="0"/>
              <w:widowControl/>
              <w:kinsoku/>
              <w:overflowPunct/>
              <w:topLinePunct w:val="0"/>
              <w:bidi w:val="0"/>
              <w:spacing w:beforeAutospacing="0" w:afterAutospacing="0" w:line="240" w:lineRule="auto"/>
              <w:jc w:val="center"/>
              <w:textAlignment w:val="auto"/>
              <w:rPr>
                <w:rFonts w:hint="eastAsia" w:ascii="宋体" w:hAnsi="宋体" w:eastAsia="宋体" w:cs="宋体"/>
                <w:bCs/>
                <w:color w:val="000000"/>
                <w:kern w:val="0"/>
                <w:sz w:val="21"/>
                <w:szCs w:val="21"/>
                <w:lang w:val="en-US" w:eastAsia="zh-CN" w:bidi="ar-SA"/>
              </w:rPr>
            </w:pPr>
            <w:r>
              <w:rPr>
                <w:rFonts w:hint="eastAsia" w:ascii="宋体" w:hAnsi="宋体" w:eastAsia="宋体" w:cs="宋体"/>
                <w:bCs/>
                <w:color w:val="000000"/>
                <w:kern w:val="0"/>
                <w:sz w:val="21"/>
                <w:szCs w:val="21"/>
                <w:lang w:val="en-US" w:eastAsia="zh-CN" w:bidi="ar-SA"/>
              </w:rPr>
              <w:t>正文内容</w:t>
            </w:r>
          </w:p>
        </w:tc>
        <w:tc>
          <w:tcPr>
            <w:tcW w:w="6275" w:type="dxa"/>
            <w:gridSpan w:val="3"/>
            <w:tcBorders>
              <w:top w:val="outset" w:color="auto" w:sz="6" w:space="0"/>
              <w:left w:val="outset" w:color="auto" w:sz="6" w:space="0"/>
              <w:bottom w:val="outset" w:color="auto" w:sz="6" w:space="0"/>
              <w:right w:val="outset" w:color="auto" w:sz="6" w:space="0"/>
            </w:tcBorders>
            <w:vAlign w:val="center"/>
          </w:tcPr>
          <w:p>
            <w:pPr>
              <w:pStyle w:val="20"/>
              <w:pageBreakBefore w:val="0"/>
              <w:widowControl/>
              <w:kinsoku/>
              <w:overflowPunct/>
              <w:topLinePunct w:val="0"/>
              <w:bidi w:val="0"/>
              <w:spacing w:beforeAutospacing="0" w:afterAutospacing="0" w:line="240" w:lineRule="auto"/>
              <w:ind w:left="105" w:leftChars="50" w:right="105" w:rightChars="50"/>
              <w:jc w:val="both"/>
              <w:textAlignment w:val="auto"/>
              <w:rPr>
                <w:rFonts w:hint="eastAsia" w:ascii="宋体" w:hAnsi="宋体" w:eastAsia="宋体" w:cs="宋体"/>
                <w:bCs/>
                <w:color w:val="000000"/>
                <w:kern w:val="0"/>
                <w:sz w:val="21"/>
                <w:szCs w:val="21"/>
                <w:lang w:val="en-US" w:eastAsia="zh-CN" w:bidi="ar-S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71" w:hRule="atLeast"/>
        </w:trPr>
        <w:tc>
          <w:tcPr>
            <w:tcW w:w="2523" w:type="dxa"/>
            <w:tcBorders>
              <w:top w:val="outset" w:color="auto" w:sz="6" w:space="0"/>
              <w:left w:val="outset" w:color="auto" w:sz="6" w:space="0"/>
              <w:bottom w:val="outset" w:color="auto" w:sz="6" w:space="0"/>
              <w:right w:val="outset" w:color="auto" w:sz="6" w:space="0"/>
            </w:tcBorders>
            <w:vAlign w:val="center"/>
          </w:tcPr>
          <w:p>
            <w:pPr>
              <w:pStyle w:val="20"/>
              <w:pageBreakBefore w:val="0"/>
              <w:widowControl/>
              <w:kinsoku/>
              <w:overflowPunct/>
              <w:topLinePunct w:val="0"/>
              <w:bidi w:val="0"/>
              <w:spacing w:beforeAutospacing="0" w:afterAutospacing="0" w:line="240" w:lineRule="auto"/>
              <w:jc w:val="center"/>
              <w:textAlignment w:val="auto"/>
              <w:rPr>
                <w:rFonts w:hint="eastAsia" w:ascii="宋体" w:hAnsi="宋体" w:eastAsia="宋体" w:cs="宋体"/>
                <w:bCs/>
                <w:color w:val="000000"/>
                <w:kern w:val="0"/>
                <w:sz w:val="21"/>
                <w:szCs w:val="21"/>
                <w:lang w:val="en-US" w:eastAsia="zh-CN" w:bidi="ar-SA"/>
              </w:rPr>
            </w:pPr>
            <w:r>
              <w:rPr>
                <w:rFonts w:hint="eastAsia" w:ascii="宋体" w:hAnsi="宋体" w:eastAsia="宋体" w:cs="宋体"/>
                <w:bCs/>
                <w:color w:val="000000"/>
                <w:kern w:val="0"/>
                <w:sz w:val="21"/>
                <w:szCs w:val="21"/>
                <w:lang w:val="en-US" w:eastAsia="zh-CN" w:bidi="ar-SA"/>
              </w:rPr>
              <w:t>插  图</w:t>
            </w:r>
          </w:p>
        </w:tc>
        <w:tc>
          <w:tcPr>
            <w:tcW w:w="6275" w:type="dxa"/>
            <w:gridSpan w:val="3"/>
            <w:tcBorders>
              <w:top w:val="outset" w:color="auto" w:sz="6" w:space="0"/>
              <w:left w:val="outset" w:color="auto" w:sz="6" w:space="0"/>
              <w:bottom w:val="outset" w:color="auto" w:sz="6" w:space="0"/>
              <w:right w:val="outset" w:color="auto" w:sz="6" w:space="0"/>
            </w:tcBorders>
            <w:vAlign w:val="center"/>
          </w:tcPr>
          <w:p>
            <w:pPr>
              <w:pStyle w:val="20"/>
              <w:pageBreakBefore w:val="0"/>
              <w:widowControl/>
              <w:kinsoku/>
              <w:overflowPunct/>
              <w:topLinePunct w:val="0"/>
              <w:bidi w:val="0"/>
              <w:spacing w:beforeAutospacing="0" w:afterAutospacing="0" w:line="240" w:lineRule="auto"/>
              <w:ind w:left="105" w:leftChars="50" w:right="105" w:rightChars="50"/>
              <w:jc w:val="both"/>
              <w:textAlignment w:val="auto"/>
              <w:rPr>
                <w:rFonts w:hint="eastAsia" w:ascii="宋体" w:hAnsi="宋体" w:eastAsia="宋体" w:cs="宋体"/>
                <w:bCs/>
                <w:color w:val="000000"/>
                <w:kern w:val="0"/>
                <w:sz w:val="21"/>
                <w:szCs w:val="21"/>
                <w:lang w:val="en-US" w:eastAsia="zh-CN" w:bidi="ar-SA"/>
              </w:rPr>
            </w:pPr>
          </w:p>
        </w:tc>
      </w:tr>
    </w:tbl>
    <w:p>
      <w:pPr>
        <w:pageBreakBefore w:val="0"/>
        <w:kinsoku/>
        <w:overflowPunct/>
        <w:topLinePunct w:val="0"/>
        <w:bidi w:val="0"/>
        <w:spacing w:line="560" w:lineRule="exact"/>
        <w:textAlignment w:val="auto"/>
      </w:pPr>
      <w:r>
        <w:rPr>
          <w:rFonts w:hint="eastAsia" w:ascii="仿宋" w:hAnsi="仿宋" w:eastAsia="仿宋"/>
          <w:szCs w:val="21"/>
        </w:rPr>
        <w:t>书面存档附件：</w:t>
      </w:r>
    </w:p>
    <w:sectPr>
      <w:footerReference r:id="rId5" w:type="default"/>
      <w:pgSz w:w="11900" w:h="16838"/>
      <w:pgMar w:top="1644" w:right="1361" w:bottom="1417" w:left="1587" w:header="0" w:footer="850" w:gutter="0"/>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6714A5D7-D631-4397-9D7B-0CA525B99A9F}"/>
  </w:font>
  <w:font w:name="黑体">
    <w:panose1 w:val="02010609060101010101"/>
    <w:charset w:val="86"/>
    <w:family w:val="auto"/>
    <w:pitch w:val="default"/>
    <w:sig w:usb0="800002BF" w:usb1="38CF7CFA" w:usb2="00000016" w:usb3="00000000" w:csb0="00040001" w:csb1="00000000"/>
    <w:embedRegular r:id="rId2" w:fontKey="{C1E0B618-E12E-4E41-B558-AE554C68E79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3" w:fontKey="{4E68D03C-3280-4E6C-901E-EB9A4D506678}"/>
  </w:font>
  <w:font w:name="仿宋">
    <w:panose1 w:val="02010609060101010101"/>
    <w:charset w:val="86"/>
    <w:family w:val="modern"/>
    <w:pitch w:val="default"/>
    <w:sig w:usb0="800002BF" w:usb1="38CF7CFA" w:usb2="00000016" w:usb3="00000000" w:csb0="00040001" w:csb1="00000000"/>
    <w:embedRegular r:id="rId4" w:fontKey="{9810466B-5806-4FF4-9283-5967DF53FDE6}"/>
  </w:font>
  <w:font w:name="仿宋_GB2312">
    <w:panose1 w:val="02010609030101010101"/>
    <w:charset w:val="86"/>
    <w:family w:val="modern"/>
    <w:pitch w:val="default"/>
    <w:sig w:usb0="00000001" w:usb1="080E0000" w:usb2="00000000" w:usb3="00000000" w:csb0="00040000" w:csb1="00000000"/>
    <w:embedRegular r:id="rId5" w:fontKey="{7E20A3AA-D7EE-4829-AA58-D557180F2522}"/>
  </w:font>
  <w:font w:name="Calibri Light">
    <w:panose1 w:val="020F0302020204030204"/>
    <w:charset w:val="00"/>
    <w:family w:val="swiss"/>
    <w:pitch w:val="default"/>
    <w:sig w:usb0="A00002EF" w:usb1="4000207B" w:usb2="00000000" w:usb3="00000000" w:csb0="2000019F" w:csb1="00000000"/>
  </w:font>
  <w:font w:name="方正小标宋_GBK">
    <w:panose1 w:val="03000509000000000000"/>
    <w:charset w:val="86"/>
    <w:family w:val="auto"/>
    <w:pitch w:val="default"/>
    <w:sig w:usb0="00000001" w:usb1="080E0000" w:usb2="00000000" w:usb3="00000000" w:csb0="00040000" w:csb1="00000000"/>
    <w:embedRegular r:id="rId6" w:fontKey="{1A167C71-A3C1-423C-9010-A8AF2993712D}"/>
  </w:font>
  <w:font w:name="华文中宋">
    <w:panose1 w:val="02010600040101010101"/>
    <w:charset w:val="86"/>
    <w:family w:val="auto"/>
    <w:pitch w:val="default"/>
    <w:sig w:usb0="00000287" w:usb1="080F0000" w:usb2="00000000" w:usb3="00000000" w:csb0="0004009F" w:csb1="DFD70000"/>
    <w:embedRegular r:id="rId7" w:fontKey="{30BB1055-994D-4898-9BCF-1585EDB357E0}"/>
  </w:font>
  <w:font w:name="方正小标宋简体">
    <w:altName w:val="Arial Unicode MS"/>
    <w:panose1 w:val="02000000000000000000"/>
    <w:charset w:val="86"/>
    <w:family w:val="auto"/>
    <w:pitch w:val="default"/>
    <w:sig w:usb0="00000000" w:usb1="00000000" w:usb2="00000000" w:usb3="00000000" w:csb0="00000000" w:csb1="00000000"/>
    <w:embedRegular r:id="rId8" w:fontKey="{B5AB69BC-3E1C-409E-8350-98FD09C30A0C}"/>
  </w:font>
  <w:font w:name="Arial Unicode MS">
    <w:panose1 w:val="020B0604020202020204"/>
    <w:charset w:val="86"/>
    <w:family w:val="auto"/>
    <w:pitch w:val="default"/>
    <w:sig w:usb0="FFFFFFFF" w:usb1="E9FFFFFF" w:usb2="0000003F" w:usb3="00000000" w:csb0="603F01FF" w:csb1="FFFF0000"/>
  </w:font>
  <w:font w:name="华文细黑">
    <w:panose1 w:val="02010600040101010101"/>
    <w:charset w:val="86"/>
    <w:family w:val="auto"/>
    <w:pitch w:val="default"/>
    <w:sig w:usb0="00000287" w:usb1="080F0000" w:usb2="00000000" w:usb3="00000000" w:csb0="0004009F" w:csb1="DFD70000"/>
    <w:embedRegular r:id="rId9" w:fontKey="{8BA3AFF9-A376-442C-AAD0-0B2CB5A20E28}"/>
  </w:font>
  <w:font w:name="Tahoma">
    <w:panose1 w:val="020B0604030504040204"/>
    <w:charset w:val="00"/>
    <w:family w:val="swiss"/>
    <w:pitch w:val="default"/>
    <w:sig w:usb0="E1002EFF" w:usb1="C000605B" w:usb2="00000029" w:usb3="00000000" w:csb0="200101FF" w:csb1="20280000"/>
    <w:embedRegular r:id="rId10" w:fontKey="{9DE3F615-C9D5-4DB2-B8EF-98A7993E0ECD}"/>
  </w:font>
  <w:font w:name="方正仿宋_GB2312">
    <w:altName w:val="仿宋"/>
    <w:panose1 w:val="02000000000000000000"/>
    <w:charset w:val="86"/>
    <w:family w:val="auto"/>
    <w:pitch w:val="default"/>
    <w:sig w:usb0="00000000" w:usb1="00000000" w:usb2="00000000" w:usb3="00000000" w:csb0="00000000" w:csb1="00000000"/>
    <w:embedRegular r:id="rId11" w:fontKey="{32FC46C1-2C5C-4E33-B431-04889A6D168E}"/>
  </w:font>
  <w:font w:name="方正仿宋_GBK">
    <w:altName w:val="Arial Unicode MS"/>
    <w:panose1 w:val="02000000000000000000"/>
    <w:charset w:val="86"/>
    <w:family w:val="auto"/>
    <w:pitch w:val="default"/>
    <w:sig w:usb0="00000000" w:usb1="00000000" w:usb2="00000000" w:usb3="00000000" w:csb0="00000000" w:csb1="00000000"/>
    <w:embedRegular r:id="rId12" w:fontKey="{F874050C-936A-4031-833E-F1275AAF266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jc w:val="right"/>
                          </w:pPr>
                          <w:r>
                            <w:fldChar w:fldCharType="begin"/>
                          </w:r>
                          <w:r>
                            <w:instrText xml:space="preserve"> PAGE   \* MERGEFORMAT </w:instrText>
                          </w:r>
                          <w:r>
                            <w:fldChar w:fldCharType="separate"/>
                          </w:r>
                          <w:r>
                            <w:rPr>
                              <w:lang w:val="zh-CN"/>
                            </w:rP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jc w:val="right"/>
                    </w:pPr>
                    <w:r>
                      <w:fldChar w:fldCharType="begin"/>
                    </w:r>
                    <w:r>
                      <w:instrText xml:space="preserve"> PAGE   \* MERGEFORMAT </w:instrText>
                    </w:r>
                    <w:r>
                      <w:fldChar w:fldCharType="separate"/>
                    </w:r>
                    <w:r>
                      <w:rPr>
                        <w:lang w:val="zh-CN"/>
                      </w:rPr>
                      <w:t>4</w:t>
                    </w:r>
                    <w:r>
                      <w:fldChar w:fldCharType="end"/>
                    </w:r>
                  </w:p>
                </w:txbxContent>
              </v:textbox>
            </v:shape>
          </w:pict>
        </mc:Fallback>
      </mc:AlternateContent>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79136485"/>
                          </w:sdtPr>
                          <w:sdtContent>
                            <w:p>
                              <w:pPr>
                                <w:pStyle w:val="12"/>
                                <w:jc w:val="center"/>
                              </w:pPr>
                              <w:r>
                                <w:fldChar w:fldCharType="begin"/>
                              </w:r>
                              <w:r>
                                <w:instrText xml:space="preserve">PAGE   \* MERGEFORMAT</w:instrText>
                              </w:r>
                              <w:r>
                                <w:fldChar w:fldCharType="separate"/>
                              </w:r>
                              <w:r>
                                <w:rPr>
                                  <w:lang w:val="zh-CN"/>
                                </w:rPr>
                                <w:t>1</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sdt>
                    <w:sdtPr>
                      <w:id w:val="379136485"/>
                    </w:sdtPr>
                    <w:sdtContent>
                      <w:p>
                        <w:pPr>
                          <w:pStyle w:val="12"/>
                          <w:jc w:val="center"/>
                        </w:pPr>
                        <w:r>
                          <w:fldChar w:fldCharType="begin"/>
                        </w:r>
                        <w:r>
                          <w:instrText xml:space="preserve">PAGE   \* MERGEFORMAT</w:instrText>
                        </w:r>
                        <w:r>
                          <w:fldChar w:fldCharType="separate"/>
                        </w:r>
                        <w:r>
                          <w:rPr>
                            <w:lang w:val="zh-CN"/>
                          </w:rPr>
                          <w:t>1</w:t>
                        </w:r>
                        <w:r>
                          <w:fldChar w:fldCharType="end"/>
                        </w:r>
                      </w:p>
                    </w:sdtContent>
                  </w:sdt>
                  <w:p/>
                </w:txbxContent>
              </v:textbox>
            </v:shape>
          </w:pict>
        </mc:Fallback>
      </mc:AlternateContent>
    </w:r>
  </w:p>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singleLevel"/>
    <w:tmpl w:val="00000004"/>
    <w:lvl w:ilvl="0" w:tentative="0">
      <w:start w:val="1"/>
      <w:numFmt w:val="decimal"/>
      <w:suff w:val="nothing"/>
      <w:lvlText w:val="%1．"/>
      <w:lvlJc w:val="left"/>
      <w:pPr>
        <w:ind w:left="0" w:firstLine="0"/>
      </w:pPr>
      <w:rPr>
        <w:rFonts w:hint="default"/>
      </w:rPr>
    </w:lvl>
  </w:abstractNum>
  <w:abstractNum w:abstractNumId="1">
    <w:nsid w:val="0CA420EC"/>
    <w:multiLevelType w:val="multilevel"/>
    <w:tmpl w:val="0CA420E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A3AEA8E"/>
    <w:multiLevelType w:val="singleLevel"/>
    <w:tmpl w:val="1A3AEA8E"/>
    <w:lvl w:ilvl="0" w:tentative="0">
      <w:start w:val="1"/>
      <w:numFmt w:val="chineseCounting"/>
      <w:suff w:val="nothing"/>
      <w:lvlText w:val="%1、"/>
      <w:lvlJc w:val="left"/>
      <w:rPr>
        <w:rFonts w:hint="eastAsia"/>
      </w:rPr>
    </w:lvl>
  </w:abstractNum>
  <w:abstractNum w:abstractNumId="3">
    <w:nsid w:val="274666D2"/>
    <w:multiLevelType w:val="multilevel"/>
    <w:tmpl w:val="274666D2"/>
    <w:lvl w:ilvl="0" w:tentative="0">
      <w:start w:val="1"/>
      <w:numFmt w:val="japaneseCounting"/>
      <w:lvlText w:val="%1、"/>
      <w:lvlJc w:val="left"/>
      <w:pPr>
        <w:ind w:left="1350" w:hanging="7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4">
    <w:nsid w:val="58751E1C"/>
    <w:multiLevelType w:val="singleLevel"/>
    <w:tmpl w:val="58751E1C"/>
    <w:lvl w:ilvl="0" w:tentative="0">
      <w:start w:val="1"/>
      <w:numFmt w:val="decimal"/>
      <w:suff w:val="nothing"/>
      <w:lvlText w:val="%1."/>
      <w:lvlJc w:val="left"/>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210"/>
  <w:drawingGridVerticalSpacing w:val="-794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D8C56B6"/>
    <w:rsid w:val="00005939"/>
    <w:rsid w:val="00006606"/>
    <w:rsid w:val="000110A1"/>
    <w:rsid w:val="000157E5"/>
    <w:rsid w:val="00024048"/>
    <w:rsid w:val="000360FB"/>
    <w:rsid w:val="0004488D"/>
    <w:rsid w:val="00045268"/>
    <w:rsid w:val="000452DB"/>
    <w:rsid w:val="00051C64"/>
    <w:rsid w:val="00057412"/>
    <w:rsid w:val="0006026D"/>
    <w:rsid w:val="00076B8E"/>
    <w:rsid w:val="000C0055"/>
    <w:rsid w:val="000C1D48"/>
    <w:rsid w:val="000C4F85"/>
    <w:rsid w:val="000D0DD5"/>
    <w:rsid w:val="000D4862"/>
    <w:rsid w:val="000F15C8"/>
    <w:rsid w:val="000F742C"/>
    <w:rsid w:val="00101231"/>
    <w:rsid w:val="001059FC"/>
    <w:rsid w:val="00116FC3"/>
    <w:rsid w:val="001253FF"/>
    <w:rsid w:val="00130CD0"/>
    <w:rsid w:val="00134185"/>
    <w:rsid w:val="001432AB"/>
    <w:rsid w:val="0016360C"/>
    <w:rsid w:val="0016648D"/>
    <w:rsid w:val="00166B4F"/>
    <w:rsid w:val="001771DE"/>
    <w:rsid w:val="001A6FAC"/>
    <w:rsid w:val="001B1254"/>
    <w:rsid w:val="001C1769"/>
    <w:rsid w:val="001C3844"/>
    <w:rsid w:val="001E2BD6"/>
    <w:rsid w:val="00202B7B"/>
    <w:rsid w:val="002062FA"/>
    <w:rsid w:val="00214D26"/>
    <w:rsid w:val="0021717E"/>
    <w:rsid w:val="002235A5"/>
    <w:rsid w:val="00237727"/>
    <w:rsid w:val="00243060"/>
    <w:rsid w:val="00245552"/>
    <w:rsid w:val="00256C20"/>
    <w:rsid w:val="00272D3E"/>
    <w:rsid w:val="00274763"/>
    <w:rsid w:val="00294A78"/>
    <w:rsid w:val="002A1DF4"/>
    <w:rsid w:val="002A6F5B"/>
    <w:rsid w:val="002B0CB0"/>
    <w:rsid w:val="002B3B45"/>
    <w:rsid w:val="002D3DEA"/>
    <w:rsid w:val="002E2D6F"/>
    <w:rsid w:val="002E4424"/>
    <w:rsid w:val="00302737"/>
    <w:rsid w:val="00356CEE"/>
    <w:rsid w:val="00360A66"/>
    <w:rsid w:val="0036528D"/>
    <w:rsid w:val="003677D7"/>
    <w:rsid w:val="0037163B"/>
    <w:rsid w:val="003818C7"/>
    <w:rsid w:val="00395B07"/>
    <w:rsid w:val="003B0A18"/>
    <w:rsid w:val="003B2BF6"/>
    <w:rsid w:val="003C02F3"/>
    <w:rsid w:val="003D4CC5"/>
    <w:rsid w:val="003E15F7"/>
    <w:rsid w:val="003E2F1A"/>
    <w:rsid w:val="00413A5C"/>
    <w:rsid w:val="00425847"/>
    <w:rsid w:val="00442FEE"/>
    <w:rsid w:val="00454C62"/>
    <w:rsid w:val="0046317C"/>
    <w:rsid w:val="00474155"/>
    <w:rsid w:val="00497EFB"/>
    <w:rsid w:val="004A72FD"/>
    <w:rsid w:val="004B1607"/>
    <w:rsid w:val="004B4BB7"/>
    <w:rsid w:val="004B5C33"/>
    <w:rsid w:val="004C4C6B"/>
    <w:rsid w:val="004D29C1"/>
    <w:rsid w:val="004E0ACC"/>
    <w:rsid w:val="00513FC0"/>
    <w:rsid w:val="0053421C"/>
    <w:rsid w:val="00544D11"/>
    <w:rsid w:val="005461D5"/>
    <w:rsid w:val="0056672B"/>
    <w:rsid w:val="00581F27"/>
    <w:rsid w:val="005B0CF4"/>
    <w:rsid w:val="005B77F4"/>
    <w:rsid w:val="005D2D89"/>
    <w:rsid w:val="00623010"/>
    <w:rsid w:val="0063748B"/>
    <w:rsid w:val="00645533"/>
    <w:rsid w:val="006629E3"/>
    <w:rsid w:val="0067304B"/>
    <w:rsid w:val="0067514C"/>
    <w:rsid w:val="006846F3"/>
    <w:rsid w:val="00696FD5"/>
    <w:rsid w:val="006B24DE"/>
    <w:rsid w:val="006B290E"/>
    <w:rsid w:val="00700AF9"/>
    <w:rsid w:val="007445D1"/>
    <w:rsid w:val="00771937"/>
    <w:rsid w:val="00783741"/>
    <w:rsid w:val="007854E0"/>
    <w:rsid w:val="00785647"/>
    <w:rsid w:val="00786B42"/>
    <w:rsid w:val="0078773B"/>
    <w:rsid w:val="007A7E17"/>
    <w:rsid w:val="007B0135"/>
    <w:rsid w:val="007D27E6"/>
    <w:rsid w:val="007D3240"/>
    <w:rsid w:val="007D5073"/>
    <w:rsid w:val="007D7B80"/>
    <w:rsid w:val="008219C4"/>
    <w:rsid w:val="008432BB"/>
    <w:rsid w:val="00850A34"/>
    <w:rsid w:val="0086249F"/>
    <w:rsid w:val="0086341F"/>
    <w:rsid w:val="008668A2"/>
    <w:rsid w:val="00876E18"/>
    <w:rsid w:val="00884B4D"/>
    <w:rsid w:val="00886D42"/>
    <w:rsid w:val="00896F7C"/>
    <w:rsid w:val="008A5903"/>
    <w:rsid w:val="008B16C6"/>
    <w:rsid w:val="008B4342"/>
    <w:rsid w:val="008C515E"/>
    <w:rsid w:val="008D2D4B"/>
    <w:rsid w:val="008D58D6"/>
    <w:rsid w:val="008F47A1"/>
    <w:rsid w:val="00900330"/>
    <w:rsid w:val="00901DFA"/>
    <w:rsid w:val="00903507"/>
    <w:rsid w:val="00904FCD"/>
    <w:rsid w:val="009115A9"/>
    <w:rsid w:val="00916AED"/>
    <w:rsid w:val="009314B9"/>
    <w:rsid w:val="00944E09"/>
    <w:rsid w:val="009575FC"/>
    <w:rsid w:val="009A3E60"/>
    <w:rsid w:val="009B0FAB"/>
    <w:rsid w:val="009B6F16"/>
    <w:rsid w:val="009D06FF"/>
    <w:rsid w:val="009D0EA8"/>
    <w:rsid w:val="009D7C3D"/>
    <w:rsid w:val="009E040F"/>
    <w:rsid w:val="00A02F51"/>
    <w:rsid w:val="00A061A2"/>
    <w:rsid w:val="00A111E6"/>
    <w:rsid w:val="00A15845"/>
    <w:rsid w:val="00A258A0"/>
    <w:rsid w:val="00A71E69"/>
    <w:rsid w:val="00A745EB"/>
    <w:rsid w:val="00AB3B8D"/>
    <w:rsid w:val="00AB4C66"/>
    <w:rsid w:val="00AC4F66"/>
    <w:rsid w:val="00AE10D7"/>
    <w:rsid w:val="00AE5CF5"/>
    <w:rsid w:val="00AE5D4D"/>
    <w:rsid w:val="00AF04F3"/>
    <w:rsid w:val="00AF60A0"/>
    <w:rsid w:val="00AF7D29"/>
    <w:rsid w:val="00B04140"/>
    <w:rsid w:val="00B0414F"/>
    <w:rsid w:val="00B13EA8"/>
    <w:rsid w:val="00B1480A"/>
    <w:rsid w:val="00B26B53"/>
    <w:rsid w:val="00B52708"/>
    <w:rsid w:val="00B8003D"/>
    <w:rsid w:val="00B82923"/>
    <w:rsid w:val="00B84789"/>
    <w:rsid w:val="00B92550"/>
    <w:rsid w:val="00BA2019"/>
    <w:rsid w:val="00BC69D3"/>
    <w:rsid w:val="00BD385D"/>
    <w:rsid w:val="00BD4C1E"/>
    <w:rsid w:val="00BF11D4"/>
    <w:rsid w:val="00BF62E0"/>
    <w:rsid w:val="00C00E3B"/>
    <w:rsid w:val="00C0372D"/>
    <w:rsid w:val="00C04C94"/>
    <w:rsid w:val="00C71FFC"/>
    <w:rsid w:val="00C84AD2"/>
    <w:rsid w:val="00C9187A"/>
    <w:rsid w:val="00CB68BD"/>
    <w:rsid w:val="00CC1F8B"/>
    <w:rsid w:val="00CC77D0"/>
    <w:rsid w:val="00CD439F"/>
    <w:rsid w:val="00D07616"/>
    <w:rsid w:val="00D25CF1"/>
    <w:rsid w:val="00D37B1E"/>
    <w:rsid w:val="00D453DA"/>
    <w:rsid w:val="00D458A5"/>
    <w:rsid w:val="00D756E2"/>
    <w:rsid w:val="00D83E09"/>
    <w:rsid w:val="00D96E69"/>
    <w:rsid w:val="00DA3CCE"/>
    <w:rsid w:val="00DA580F"/>
    <w:rsid w:val="00DA5D63"/>
    <w:rsid w:val="00DB3538"/>
    <w:rsid w:val="00DB6975"/>
    <w:rsid w:val="00DB77BB"/>
    <w:rsid w:val="00DC1FA6"/>
    <w:rsid w:val="00DD4AFA"/>
    <w:rsid w:val="00DD6748"/>
    <w:rsid w:val="00DE1AF4"/>
    <w:rsid w:val="00E013C2"/>
    <w:rsid w:val="00E030AB"/>
    <w:rsid w:val="00E03B39"/>
    <w:rsid w:val="00E16C94"/>
    <w:rsid w:val="00E247E2"/>
    <w:rsid w:val="00E41F07"/>
    <w:rsid w:val="00E44F30"/>
    <w:rsid w:val="00E64F6F"/>
    <w:rsid w:val="00EA5CB1"/>
    <w:rsid w:val="00EA6829"/>
    <w:rsid w:val="00EB4978"/>
    <w:rsid w:val="00EB5DEA"/>
    <w:rsid w:val="00ED0E41"/>
    <w:rsid w:val="00ED14F3"/>
    <w:rsid w:val="00EE100C"/>
    <w:rsid w:val="00EF1F1B"/>
    <w:rsid w:val="00F02F2F"/>
    <w:rsid w:val="00F1059D"/>
    <w:rsid w:val="00F15BAC"/>
    <w:rsid w:val="00F17BBE"/>
    <w:rsid w:val="00F33B47"/>
    <w:rsid w:val="00F41668"/>
    <w:rsid w:val="00F43326"/>
    <w:rsid w:val="00F52663"/>
    <w:rsid w:val="00F53DCE"/>
    <w:rsid w:val="00F658E8"/>
    <w:rsid w:val="00F86B75"/>
    <w:rsid w:val="00F967B0"/>
    <w:rsid w:val="00FB6F8A"/>
    <w:rsid w:val="00FC189F"/>
    <w:rsid w:val="00FC2957"/>
    <w:rsid w:val="00FC370E"/>
    <w:rsid w:val="01077C0F"/>
    <w:rsid w:val="015C7B29"/>
    <w:rsid w:val="017E179C"/>
    <w:rsid w:val="02132006"/>
    <w:rsid w:val="022565D5"/>
    <w:rsid w:val="02A27068"/>
    <w:rsid w:val="02D13E76"/>
    <w:rsid w:val="033B01BF"/>
    <w:rsid w:val="036D6BD5"/>
    <w:rsid w:val="038947BC"/>
    <w:rsid w:val="03D35EC1"/>
    <w:rsid w:val="03E07207"/>
    <w:rsid w:val="03E349E5"/>
    <w:rsid w:val="04661153"/>
    <w:rsid w:val="04A70C48"/>
    <w:rsid w:val="04D37288"/>
    <w:rsid w:val="04E4294F"/>
    <w:rsid w:val="05121E37"/>
    <w:rsid w:val="052C72D0"/>
    <w:rsid w:val="0535571A"/>
    <w:rsid w:val="05B2096D"/>
    <w:rsid w:val="061A5383"/>
    <w:rsid w:val="06462504"/>
    <w:rsid w:val="06706605"/>
    <w:rsid w:val="06E97599"/>
    <w:rsid w:val="06FA4B66"/>
    <w:rsid w:val="07F63F61"/>
    <w:rsid w:val="07FF472B"/>
    <w:rsid w:val="085A7B13"/>
    <w:rsid w:val="08DC497A"/>
    <w:rsid w:val="091E5258"/>
    <w:rsid w:val="0975264B"/>
    <w:rsid w:val="09944A99"/>
    <w:rsid w:val="099D354F"/>
    <w:rsid w:val="09A932EB"/>
    <w:rsid w:val="09D04C3A"/>
    <w:rsid w:val="09FA21F4"/>
    <w:rsid w:val="0AAF757E"/>
    <w:rsid w:val="0B285C80"/>
    <w:rsid w:val="0B2C3502"/>
    <w:rsid w:val="0B322399"/>
    <w:rsid w:val="0B3923F2"/>
    <w:rsid w:val="0BAE155F"/>
    <w:rsid w:val="0C1415FF"/>
    <w:rsid w:val="0C341999"/>
    <w:rsid w:val="0CCA7D97"/>
    <w:rsid w:val="0CF14A29"/>
    <w:rsid w:val="0D1145AE"/>
    <w:rsid w:val="0D195E3A"/>
    <w:rsid w:val="0D2236A2"/>
    <w:rsid w:val="0D4065FD"/>
    <w:rsid w:val="0DB65CEB"/>
    <w:rsid w:val="0DCC79FD"/>
    <w:rsid w:val="0E017D19"/>
    <w:rsid w:val="0E437DDE"/>
    <w:rsid w:val="0E44028C"/>
    <w:rsid w:val="0EF4448B"/>
    <w:rsid w:val="0F4B3EC8"/>
    <w:rsid w:val="0F6748F4"/>
    <w:rsid w:val="0F6B6A22"/>
    <w:rsid w:val="0FBD606A"/>
    <w:rsid w:val="0FC73CAF"/>
    <w:rsid w:val="0FFF56F6"/>
    <w:rsid w:val="10D10D05"/>
    <w:rsid w:val="12397DD8"/>
    <w:rsid w:val="129F4513"/>
    <w:rsid w:val="12D558A6"/>
    <w:rsid w:val="131D7C55"/>
    <w:rsid w:val="133E2B3D"/>
    <w:rsid w:val="14743866"/>
    <w:rsid w:val="14ED3D45"/>
    <w:rsid w:val="14F5744B"/>
    <w:rsid w:val="151C793F"/>
    <w:rsid w:val="15253A38"/>
    <w:rsid w:val="15882425"/>
    <w:rsid w:val="15AC7CFC"/>
    <w:rsid w:val="15EE574B"/>
    <w:rsid w:val="1643722A"/>
    <w:rsid w:val="169A6347"/>
    <w:rsid w:val="16AB4198"/>
    <w:rsid w:val="16DD42E0"/>
    <w:rsid w:val="172E5F14"/>
    <w:rsid w:val="178A0302"/>
    <w:rsid w:val="17926CA4"/>
    <w:rsid w:val="17C0723A"/>
    <w:rsid w:val="18376A5F"/>
    <w:rsid w:val="199F7618"/>
    <w:rsid w:val="19A13810"/>
    <w:rsid w:val="1ADE5424"/>
    <w:rsid w:val="1AEC208D"/>
    <w:rsid w:val="1B0C0B16"/>
    <w:rsid w:val="1B10050A"/>
    <w:rsid w:val="1B1D1035"/>
    <w:rsid w:val="1B9A7DDC"/>
    <w:rsid w:val="1BD359A1"/>
    <w:rsid w:val="1BE251C1"/>
    <w:rsid w:val="1BF009B7"/>
    <w:rsid w:val="1C543F64"/>
    <w:rsid w:val="1CAF3B90"/>
    <w:rsid w:val="1CEB4AF8"/>
    <w:rsid w:val="1D1F7C5E"/>
    <w:rsid w:val="1D35108D"/>
    <w:rsid w:val="1DC36093"/>
    <w:rsid w:val="1DDB7318"/>
    <w:rsid w:val="1DE078F4"/>
    <w:rsid w:val="1E577BA0"/>
    <w:rsid w:val="1EC53CE6"/>
    <w:rsid w:val="1F0F1C3D"/>
    <w:rsid w:val="1F3B1A18"/>
    <w:rsid w:val="1FF63F95"/>
    <w:rsid w:val="20426323"/>
    <w:rsid w:val="205B2BBC"/>
    <w:rsid w:val="215A1E80"/>
    <w:rsid w:val="21F0371D"/>
    <w:rsid w:val="21FC40C1"/>
    <w:rsid w:val="2226727C"/>
    <w:rsid w:val="223533A9"/>
    <w:rsid w:val="22491CBB"/>
    <w:rsid w:val="22B9139F"/>
    <w:rsid w:val="23023FB5"/>
    <w:rsid w:val="23092389"/>
    <w:rsid w:val="23951A9B"/>
    <w:rsid w:val="23C031AC"/>
    <w:rsid w:val="242D4A7C"/>
    <w:rsid w:val="244C77CD"/>
    <w:rsid w:val="244D6C89"/>
    <w:rsid w:val="2475799D"/>
    <w:rsid w:val="24A6527A"/>
    <w:rsid w:val="25215C66"/>
    <w:rsid w:val="25266A72"/>
    <w:rsid w:val="2566148F"/>
    <w:rsid w:val="25DD360B"/>
    <w:rsid w:val="26343A9F"/>
    <w:rsid w:val="26555472"/>
    <w:rsid w:val="27322EF8"/>
    <w:rsid w:val="279646BE"/>
    <w:rsid w:val="28475AC9"/>
    <w:rsid w:val="28B95B94"/>
    <w:rsid w:val="2971561A"/>
    <w:rsid w:val="298E1418"/>
    <w:rsid w:val="29DF7DD9"/>
    <w:rsid w:val="29E80092"/>
    <w:rsid w:val="2A2059CD"/>
    <w:rsid w:val="2A446A52"/>
    <w:rsid w:val="2A602EA2"/>
    <w:rsid w:val="2A863827"/>
    <w:rsid w:val="2A996E50"/>
    <w:rsid w:val="2AED5300"/>
    <w:rsid w:val="2BE20941"/>
    <w:rsid w:val="2BF80673"/>
    <w:rsid w:val="2C2160A4"/>
    <w:rsid w:val="2C435153"/>
    <w:rsid w:val="2C91349E"/>
    <w:rsid w:val="2C951C59"/>
    <w:rsid w:val="2D4D5CC4"/>
    <w:rsid w:val="2D50200D"/>
    <w:rsid w:val="2D8C56B6"/>
    <w:rsid w:val="2E0642AC"/>
    <w:rsid w:val="2E12043F"/>
    <w:rsid w:val="2ECB6958"/>
    <w:rsid w:val="2ED67AE1"/>
    <w:rsid w:val="2F2A199A"/>
    <w:rsid w:val="2F502653"/>
    <w:rsid w:val="2FA046B3"/>
    <w:rsid w:val="2FDA36BF"/>
    <w:rsid w:val="2FF119EC"/>
    <w:rsid w:val="30535147"/>
    <w:rsid w:val="30A12A8C"/>
    <w:rsid w:val="30B31F7F"/>
    <w:rsid w:val="30D174B1"/>
    <w:rsid w:val="311E7931"/>
    <w:rsid w:val="31347495"/>
    <w:rsid w:val="3147441F"/>
    <w:rsid w:val="3160312D"/>
    <w:rsid w:val="32AA013E"/>
    <w:rsid w:val="33436D21"/>
    <w:rsid w:val="343B53B2"/>
    <w:rsid w:val="34F12553"/>
    <w:rsid w:val="35175CAE"/>
    <w:rsid w:val="351C3B07"/>
    <w:rsid w:val="35330F3C"/>
    <w:rsid w:val="35420A9D"/>
    <w:rsid w:val="3565124E"/>
    <w:rsid w:val="356C3D87"/>
    <w:rsid w:val="3580414D"/>
    <w:rsid w:val="35AC247F"/>
    <w:rsid w:val="35D517EF"/>
    <w:rsid w:val="368F3E3D"/>
    <w:rsid w:val="36A07E9F"/>
    <w:rsid w:val="3877547B"/>
    <w:rsid w:val="38953711"/>
    <w:rsid w:val="38B72AE6"/>
    <w:rsid w:val="3993010C"/>
    <w:rsid w:val="39AC2C6D"/>
    <w:rsid w:val="39E04612"/>
    <w:rsid w:val="3A4D46BA"/>
    <w:rsid w:val="3AC2770C"/>
    <w:rsid w:val="3B12383D"/>
    <w:rsid w:val="3B6F1F39"/>
    <w:rsid w:val="3CEA1B1D"/>
    <w:rsid w:val="3D311612"/>
    <w:rsid w:val="3D3225C1"/>
    <w:rsid w:val="3E210993"/>
    <w:rsid w:val="3E6743FA"/>
    <w:rsid w:val="3EF76EF1"/>
    <w:rsid w:val="3F1902D0"/>
    <w:rsid w:val="3FD00DBC"/>
    <w:rsid w:val="3FD1136C"/>
    <w:rsid w:val="3FEF7B0A"/>
    <w:rsid w:val="40017C75"/>
    <w:rsid w:val="402F0AED"/>
    <w:rsid w:val="404434FC"/>
    <w:rsid w:val="410242DB"/>
    <w:rsid w:val="411C58C8"/>
    <w:rsid w:val="42041E12"/>
    <w:rsid w:val="42B002BF"/>
    <w:rsid w:val="42C96090"/>
    <w:rsid w:val="42CD0B81"/>
    <w:rsid w:val="42E77EA5"/>
    <w:rsid w:val="43310E18"/>
    <w:rsid w:val="43A11C1C"/>
    <w:rsid w:val="43C1519A"/>
    <w:rsid w:val="444E5020"/>
    <w:rsid w:val="449225CD"/>
    <w:rsid w:val="45026BE4"/>
    <w:rsid w:val="450B62DF"/>
    <w:rsid w:val="4516413D"/>
    <w:rsid w:val="45DF678A"/>
    <w:rsid w:val="46A92C88"/>
    <w:rsid w:val="46F32D70"/>
    <w:rsid w:val="47165CE0"/>
    <w:rsid w:val="4737340D"/>
    <w:rsid w:val="47747BA4"/>
    <w:rsid w:val="4858002E"/>
    <w:rsid w:val="48900006"/>
    <w:rsid w:val="489E1FB5"/>
    <w:rsid w:val="494955EC"/>
    <w:rsid w:val="49507574"/>
    <w:rsid w:val="497006D8"/>
    <w:rsid w:val="498F44B9"/>
    <w:rsid w:val="4993227E"/>
    <w:rsid w:val="49AD45E3"/>
    <w:rsid w:val="4A0418A2"/>
    <w:rsid w:val="4A855F07"/>
    <w:rsid w:val="4AA24698"/>
    <w:rsid w:val="4AF62752"/>
    <w:rsid w:val="4B8565A0"/>
    <w:rsid w:val="4BAA2B51"/>
    <w:rsid w:val="4C0A48F9"/>
    <w:rsid w:val="4C862D06"/>
    <w:rsid w:val="4C973A64"/>
    <w:rsid w:val="4CC11A8A"/>
    <w:rsid w:val="4D0905CE"/>
    <w:rsid w:val="4D0E4068"/>
    <w:rsid w:val="4E0E5759"/>
    <w:rsid w:val="4E9F3533"/>
    <w:rsid w:val="4F091EA8"/>
    <w:rsid w:val="500625E3"/>
    <w:rsid w:val="509C5DF7"/>
    <w:rsid w:val="50A57154"/>
    <w:rsid w:val="50C023F0"/>
    <w:rsid w:val="50F11941"/>
    <w:rsid w:val="517A3639"/>
    <w:rsid w:val="518D551C"/>
    <w:rsid w:val="5433406F"/>
    <w:rsid w:val="54FF03C6"/>
    <w:rsid w:val="5513358E"/>
    <w:rsid w:val="55803E26"/>
    <w:rsid w:val="56810DE5"/>
    <w:rsid w:val="56FC3502"/>
    <w:rsid w:val="57983686"/>
    <w:rsid w:val="57D836F7"/>
    <w:rsid w:val="584F50A6"/>
    <w:rsid w:val="588B383C"/>
    <w:rsid w:val="597C5BB6"/>
    <w:rsid w:val="59C37995"/>
    <w:rsid w:val="59E86BF4"/>
    <w:rsid w:val="5B265793"/>
    <w:rsid w:val="5B420928"/>
    <w:rsid w:val="5BD505CB"/>
    <w:rsid w:val="5C1106DA"/>
    <w:rsid w:val="5C375727"/>
    <w:rsid w:val="5C41536E"/>
    <w:rsid w:val="5D0F01A4"/>
    <w:rsid w:val="5D116405"/>
    <w:rsid w:val="5D517022"/>
    <w:rsid w:val="5DB45BB2"/>
    <w:rsid w:val="5DFC22FF"/>
    <w:rsid w:val="5E7265E0"/>
    <w:rsid w:val="5EA90107"/>
    <w:rsid w:val="5ECA455A"/>
    <w:rsid w:val="5EE93363"/>
    <w:rsid w:val="5F9C68C4"/>
    <w:rsid w:val="5FB5417C"/>
    <w:rsid w:val="5FB63BAD"/>
    <w:rsid w:val="5FB67344"/>
    <w:rsid w:val="5FC40D84"/>
    <w:rsid w:val="603020A5"/>
    <w:rsid w:val="60D81431"/>
    <w:rsid w:val="614D4398"/>
    <w:rsid w:val="615A4A94"/>
    <w:rsid w:val="61BA7119"/>
    <w:rsid w:val="620D3AB9"/>
    <w:rsid w:val="62537626"/>
    <w:rsid w:val="62D562C8"/>
    <w:rsid w:val="630915A9"/>
    <w:rsid w:val="6326481C"/>
    <w:rsid w:val="63673C9D"/>
    <w:rsid w:val="63C46BCA"/>
    <w:rsid w:val="640E7FE3"/>
    <w:rsid w:val="644D289D"/>
    <w:rsid w:val="6483799D"/>
    <w:rsid w:val="64B64573"/>
    <w:rsid w:val="64EB34F3"/>
    <w:rsid w:val="65A30244"/>
    <w:rsid w:val="65E5792B"/>
    <w:rsid w:val="661F0E0A"/>
    <w:rsid w:val="66A726F0"/>
    <w:rsid w:val="66C51BF5"/>
    <w:rsid w:val="67113FDE"/>
    <w:rsid w:val="671467FF"/>
    <w:rsid w:val="67190E39"/>
    <w:rsid w:val="68467DD0"/>
    <w:rsid w:val="68573EDA"/>
    <w:rsid w:val="689E6AF4"/>
    <w:rsid w:val="68BC2F13"/>
    <w:rsid w:val="691C4B2D"/>
    <w:rsid w:val="6AB754EB"/>
    <w:rsid w:val="6AC057EC"/>
    <w:rsid w:val="6AEE38BD"/>
    <w:rsid w:val="6B00142C"/>
    <w:rsid w:val="6B5A65CE"/>
    <w:rsid w:val="6B716C17"/>
    <w:rsid w:val="6B906551"/>
    <w:rsid w:val="6BB6052C"/>
    <w:rsid w:val="6BD347F3"/>
    <w:rsid w:val="6BED2B9F"/>
    <w:rsid w:val="6C6879DC"/>
    <w:rsid w:val="6CBA20C6"/>
    <w:rsid w:val="6D0643BD"/>
    <w:rsid w:val="6D404BC2"/>
    <w:rsid w:val="6DA21EFA"/>
    <w:rsid w:val="6DCC4F83"/>
    <w:rsid w:val="6ECF13B8"/>
    <w:rsid w:val="703C4637"/>
    <w:rsid w:val="70753482"/>
    <w:rsid w:val="70B25320"/>
    <w:rsid w:val="710455CD"/>
    <w:rsid w:val="715758BE"/>
    <w:rsid w:val="717E1B34"/>
    <w:rsid w:val="722455F1"/>
    <w:rsid w:val="72292B06"/>
    <w:rsid w:val="72700EA4"/>
    <w:rsid w:val="728758D7"/>
    <w:rsid w:val="72A34EE5"/>
    <w:rsid w:val="732870F9"/>
    <w:rsid w:val="73381DC5"/>
    <w:rsid w:val="73C72799"/>
    <w:rsid w:val="73CF2A5E"/>
    <w:rsid w:val="73E66B00"/>
    <w:rsid w:val="74CB5184"/>
    <w:rsid w:val="74D37713"/>
    <w:rsid w:val="75CA1688"/>
    <w:rsid w:val="75EB653F"/>
    <w:rsid w:val="76B264B7"/>
    <w:rsid w:val="76B52571"/>
    <w:rsid w:val="77384A45"/>
    <w:rsid w:val="774F071E"/>
    <w:rsid w:val="77541C13"/>
    <w:rsid w:val="780E21BE"/>
    <w:rsid w:val="78687723"/>
    <w:rsid w:val="78916A12"/>
    <w:rsid w:val="791C7DC1"/>
    <w:rsid w:val="792B032C"/>
    <w:rsid w:val="793B2EA9"/>
    <w:rsid w:val="795872FF"/>
    <w:rsid w:val="798B1948"/>
    <w:rsid w:val="79903F63"/>
    <w:rsid w:val="7999648B"/>
    <w:rsid w:val="7A0E428E"/>
    <w:rsid w:val="7A436F8C"/>
    <w:rsid w:val="7AC55BEA"/>
    <w:rsid w:val="7B087C0A"/>
    <w:rsid w:val="7BA52F07"/>
    <w:rsid w:val="7BED2568"/>
    <w:rsid w:val="7C000C7F"/>
    <w:rsid w:val="7C3F52CC"/>
    <w:rsid w:val="7C43754E"/>
    <w:rsid w:val="7CED59AC"/>
    <w:rsid w:val="7CF94FB4"/>
    <w:rsid w:val="7D131C90"/>
    <w:rsid w:val="7DA51C2E"/>
    <w:rsid w:val="7E09237B"/>
    <w:rsid w:val="7F5766DD"/>
    <w:rsid w:val="7FE025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0" w:name="Normal Indent"/>
    <w:lsdException w:uiPriority="0" w:name="footnote text"/>
    <w:lsdException w:uiPriority="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outlineLvl w:val="1"/>
    </w:pPr>
    <w:rPr>
      <w:rFonts w:ascii="仿宋" w:hAnsi="仿宋" w:eastAsia="仿宋_GB2312"/>
      <w:b/>
      <w:sz w:val="32"/>
    </w:rPr>
  </w:style>
  <w:style w:type="paragraph" w:styleId="4">
    <w:name w:val="heading 3"/>
    <w:basedOn w:val="1"/>
    <w:next w:val="1"/>
    <w:qFormat/>
    <w:uiPriority w:val="1"/>
    <w:pPr>
      <w:ind w:left="520"/>
      <w:outlineLvl w:val="2"/>
    </w:pPr>
    <w:rPr>
      <w:b/>
      <w:bCs/>
      <w:sz w:val="32"/>
      <w:szCs w:val="32"/>
    </w:rPr>
  </w:style>
  <w:style w:type="character" w:default="1" w:styleId="24">
    <w:name w:val="Default Paragraph Font"/>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2520" w:leftChars="1200"/>
    </w:pPr>
    <w:rPr>
      <w:szCs w:val="22"/>
    </w:rPr>
  </w:style>
  <w:style w:type="paragraph" w:styleId="6">
    <w:name w:val="Body Text Indent"/>
    <w:basedOn w:val="1"/>
    <w:qFormat/>
    <w:uiPriority w:val="0"/>
    <w:pPr>
      <w:ind w:firstLine="627" w:firstLineChars="196"/>
    </w:pPr>
    <w:rPr>
      <w:rFonts w:ascii="Times New Roman" w:hAnsi="Times New Roman" w:eastAsia="仿宋_GB2312"/>
      <w:sz w:val="32"/>
    </w:rPr>
  </w:style>
  <w:style w:type="paragraph" w:styleId="7">
    <w:name w:val="toc 5"/>
    <w:basedOn w:val="1"/>
    <w:next w:val="1"/>
    <w:unhideWhenUsed/>
    <w:qFormat/>
    <w:uiPriority w:val="39"/>
    <w:pPr>
      <w:ind w:left="1680" w:leftChars="800"/>
    </w:pPr>
    <w:rPr>
      <w:szCs w:val="22"/>
    </w:rPr>
  </w:style>
  <w:style w:type="paragraph" w:styleId="8">
    <w:name w:val="toc 3"/>
    <w:basedOn w:val="1"/>
    <w:next w:val="1"/>
    <w:unhideWhenUsed/>
    <w:qFormat/>
    <w:uiPriority w:val="39"/>
    <w:pPr>
      <w:widowControl/>
      <w:spacing w:after="100" w:line="259" w:lineRule="auto"/>
      <w:ind w:left="440"/>
      <w:jc w:val="left"/>
    </w:pPr>
    <w:rPr>
      <w:rFonts w:cs="Times New Roman"/>
      <w:kern w:val="0"/>
      <w:sz w:val="22"/>
      <w:szCs w:val="22"/>
    </w:rPr>
  </w:style>
  <w:style w:type="paragraph" w:styleId="9">
    <w:name w:val="Plain Text"/>
    <w:basedOn w:val="1"/>
    <w:qFormat/>
    <w:uiPriority w:val="0"/>
    <w:rPr>
      <w:rFonts w:ascii="宋体" w:hAnsi="Courier New" w:cs="Courier New"/>
      <w:szCs w:val="21"/>
    </w:rPr>
  </w:style>
  <w:style w:type="paragraph" w:styleId="10">
    <w:name w:val="toc 8"/>
    <w:basedOn w:val="1"/>
    <w:next w:val="1"/>
    <w:unhideWhenUsed/>
    <w:qFormat/>
    <w:uiPriority w:val="39"/>
    <w:pPr>
      <w:ind w:left="2940" w:leftChars="1400"/>
    </w:pPr>
    <w:rPr>
      <w:szCs w:val="22"/>
    </w:rPr>
  </w:style>
  <w:style w:type="paragraph" w:styleId="11">
    <w:name w:val="Balloon Text"/>
    <w:basedOn w:val="1"/>
    <w:link w:val="29"/>
    <w:qFormat/>
    <w:uiPriority w:val="0"/>
    <w:rPr>
      <w:sz w:val="18"/>
      <w:szCs w:val="18"/>
    </w:rPr>
  </w:style>
  <w:style w:type="paragraph" w:styleId="12">
    <w:name w:val="footer"/>
    <w:basedOn w:val="1"/>
    <w:link w:val="30"/>
    <w:unhideWhenUsed/>
    <w:qFormat/>
    <w:uiPriority w:val="99"/>
    <w:pPr>
      <w:tabs>
        <w:tab w:val="center" w:pos="4153"/>
        <w:tab w:val="right" w:pos="8306"/>
      </w:tabs>
      <w:snapToGrid w:val="0"/>
      <w:jc w:val="left"/>
    </w:pPr>
    <w:rPr>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39"/>
  </w:style>
  <w:style w:type="paragraph" w:styleId="15">
    <w:name w:val="toc 4"/>
    <w:basedOn w:val="1"/>
    <w:next w:val="1"/>
    <w:unhideWhenUsed/>
    <w:qFormat/>
    <w:uiPriority w:val="39"/>
    <w:pPr>
      <w:ind w:left="1260" w:leftChars="600"/>
    </w:pPr>
    <w:rPr>
      <w:szCs w:val="22"/>
    </w:rPr>
  </w:style>
  <w:style w:type="paragraph" w:styleId="16">
    <w:name w:val="toc 6"/>
    <w:basedOn w:val="1"/>
    <w:next w:val="1"/>
    <w:unhideWhenUsed/>
    <w:qFormat/>
    <w:uiPriority w:val="39"/>
    <w:pPr>
      <w:ind w:left="2100" w:leftChars="1000"/>
    </w:pPr>
    <w:rPr>
      <w:szCs w:val="22"/>
    </w:rPr>
  </w:style>
  <w:style w:type="paragraph" w:styleId="17">
    <w:name w:val="Body Text Indent 3"/>
    <w:basedOn w:val="1"/>
    <w:qFormat/>
    <w:uiPriority w:val="0"/>
    <w:pPr>
      <w:ind w:firstLine="640" w:firstLineChars="200"/>
    </w:pPr>
    <w:rPr>
      <w:rFonts w:ascii="仿宋_GB2312" w:hAnsi="宋体" w:eastAsia="仿宋_GB2312"/>
      <w:sz w:val="32"/>
      <w:szCs w:val="20"/>
    </w:rPr>
  </w:style>
  <w:style w:type="paragraph" w:styleId="18">
    <w:name w:val="toc 2"/>
    <w:basedOn w:val="1"/>
    <w:next w:val="1"/>
    <w:unhideWhenUsed/>
    <w:qFormat/>
    <w:uiPriority w:val="39"/>
    <w:pPr>
      <w:widowControl/>
      <w:spacing w:after="100" w:line="259" w:lineRule="auto"/>
      <w:ind w:left="220"/>
      <w:jc w:val="left"/>
    </w:pPr>
    <w:rPr>
      <w:rFonts w:cs="Times New Roman"/>
      <w:kern w:val="0"/>
      <w:sz w:val="22"/>
      <w:szCs w:val="22"/>
    </w:rPr>
  </w:style>
  <w:style w:type="paragraph" w:styleId="19">
    <w:name w:val="toc 9"/>
    <w:basedOn w:val="1"/>
    <w:next w:val="1"/>
    <w:unhideWhenUsed/>
    <w:qFormat/>
    <w:uiPriority w:val="39"/>
    <w:pPr>
      <w:ind w:left="3360" w:leftChars="1600"/>
    </w:pPr>
    <w:rPr>
      <w:szCs w:val="22"/>
    </w:rPr>
  </w:style>
  <w:style w:type="paragraph" w:styleId="20">
    <w:name w:val="Normal (Web)"/>
    <w:basedOn w:val="1"/>
    <w:qFormat/>
    <w:uiPriority w:val="99"/>
    <w:pPr>
      <w:spacing w:beforeAutospacing="1" w:afterAutospacing="1"/>
      <w:jc w:val="left"/>
    </w:pPr>
    <w:rPr>
      <w:rFonts w:cs="Times New Roman"/>
      <w:kern w:val="0"/>
      <w:sz w:val="24"/>
    </w:rPr>
  </w:style>
  <w:style w:type="paragraph" w:styleId="21">
    <w:name w:val="Title"/>
    <w:basedOn w:val="1"/>
    <w:next w:val="1"/>
    <w:qFormat/>
    <w:uiPriority w:val="0"/>
    <w:pPr>
      <w:spacing w:before="240" w:after="60"/>
      <w:jc w:val="center"/>
      <w:outlineLvl w:val="0"/>
    </w:pPr>
    <w:rPr>
      <w:rFonts w:eastAsia="黑体" w:asciiTheme="majorHAnsi" w:hAnsiTheme="majorHAnsi" w:cstheme="majorBidi"/>
      <w:bCs/>
      <w:sz w:val="32"/>
      <w:szCs w:val="32"/>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rPr>
  </w:style>
  <w:style w:type="character" w:styleId="26">
    <w:name w:val="page number"/>
    <w:basedOn w:val="24"/>
    <w:qFormat/>
    <w:uiPriority w:val="0"/>
  </w:style>
  <w:style w:type="character" w:styleId="27">
    <w:name w:val="Hyperlink"/>
    <w:basedOn w:val="24"/>
    <w:qFormat/>
    <w:uiPriority w:val="99"/>
    <w:rPr>
      <w:color w:val="0000FF"/>
      <w:u w:val="single"/>
    </w:rPr>
  </w:style>
  <w:style w:type="character" w:customStyle="1" w:styleId="28">
    <w:name w:val="标题 1 字符"/>
    <w:basedOn w:val="24"/>
    <w:link w:val="2"/>
    <w:qFormat/>
    <w:uiPriority w:val="0"/>
    <w:rPr>
      <w:rFonts w:asciiTheme="minorHAnsi" w:hAnsiTheme="minorHAnsi" w:eastAsiaTheme="minorEastAsia" w:cstheme="minorBidi"/>
      <w:b/>
      <w:bCs/>
      <w:kern w:val="44"/>
      <w:sz w:val="44"/>
      <w:szCs w:val="44"/>
    </w:rPr>
  </w:style>
  <w:style w:type="character" w:customStyle="1" w:styleId="29">
    <w:name w:val="批注框文本 字符"/>
    <w:basedOn w:val="24"/>
    <w:link w:val="11"/>
    <w:qFormat/>
    <w:uiPriority w:val="0"/>
    <w:rPr>
      <w:rFonts w:asciiTheme="minorHAnsi" w:hAnsiTheme="minorHAnsi" w:eastAsiaTheme="minorEastAsia" w:cstheme="minorBidi"/>
      <w:kern w:val="2"/>
      <w:sz w:val="18"/>
      <w:szCs w:val="18"/>
    </w:rPr>
  </w:style>
  <w:style w:type="character" w:customStyle="1" w:styleId="30">
    <w:name w:val="页脚 字符"/>
    <w:basedOn w:val="24"/>
    <w:link w:val="12"/>
    <w:qFormat/>
    <w:uiPriority w:val="99"/>
    <w:rPr>
      <w:rFonts w:asciiTheme="minorHAnsi" w:hAnsiTheme="minorHAnsi" w:eastAsiaTheme="minorEastAsia" w:cstheme="minorBidi"/>
      <w:kern w:val="2"/>
      <w:sz w:val="18"/>
      <w:szCs w:val="18"/>
    </w:rPr>
  </w:style>
  <w:style w:type="paragraph" w:styleId="31">
    <w:name w:val="List Paragraph"/>
    <w:basedOn w:val="1"/>
    <w:qFormat/>
    <w:uiPriority w:val="34"/>
    <w:pPr>
      <w:ind w:firstLine="420" w:firstLineChars="200"/>
    </w:pPr>
  </w:style>
  <w:style w:type="paragraph" w:customStyle="1" w:styleId="32">
    <w:name w:val="Body text|1"/>
    <w:basedOn w:val="1"/>
    <w:qFormat/>
    <w:uiPriority w:val="0"/>
    <w:pPr>
      <w:spacing w:after="160" w:line="391" w:lineRule="auto"/>
      <w:ind w:firstLine="400"/>
    </w:pPr>
    <w:rPr>
      <w:rFonts w:ascii="宋体" w:hAnsi="宋体" w:eastAsia="宋体" w:cs="宋体"/>
      <w:sz w:val="34"/>
      <w:szCs w:val="34"/>
      <w:lang w:val="zh-TW" w:eastAsia="zh-TW" w:bidi="zh-TW"/>
    </w:rPr>
  </w:style>
  <w:style w:type="paragraph" w:customStyle="1" w:styleId="33">
    <w:name w:val="Body text|2"/>
    <w:basedOn w:val="1"/>
    <w:qFormat/>
    <w:uiPriority w:val="0"/>
    <w:pPr>
      <w:spacing w:after="180" w:line="510" w:lineRule="exact"/>
      <w:ind w:left="420" w:firstLine="720"/>
    </w:pPr>
    <w:rPr>
      <w:rFonts w:ascii="宋体" w:hAnsi="宋体" w:eastAsia="宋体" w:cs="宋体"/>
      <w:sz w:val="28"/>
      <w:szCs w:val="28"/>
      <w:lang w:val="zh-TW" w:eastAsia="zh-TW" w:bidi="zh-TW"/>
    </w:rPr>
  </w:style>
  <w:style w:type="paragraph" w:customStyle="1" w:styleId="34">
    <w:name w:val="Header or footer|2"/>
    <w:basedOn w:val="1"/>
    <w:qFormat/>
    <w:uiPriority w:val="0"/>
    <w:rPr>
      <w:sz w:val="20"/>
      <w:szCs w:val="20"/>
      <w:lang w:val="zh-TW" w:eastAsia="zh-TW" w:bidi="zh-TW"/>
    </w:rPr>
  </w:style>
  <w:style w:type="paragraph" w:customStyle="1" w:styleId="35">
    <w:name w:val="WPSOffice手动目录 1"/>
    <w:qFormat/>
    <w:uiPriority w:val="0"/>
    <w:rPr>
      <w:rFonts w:asciiTheme="minorHAnsi" w:hAnsiTheme="minorHAnsi" w:eastAsiaTheme="minorEastAsia" w:cstheme="minorBidi"/>
      <w:lang w:val="en-US" w:eastAsia="zh-CN" w:bidi="ar-SA"/>
    </w:rPr>
  </w:style>
  <w:style w:type="paragraph" w:customStyle="1" w:styleId="36">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37">
    <w:name w:val="制度正文"/>
    <w:basedOn w:val="1"/>
    <w:qFormat/>
    <w:uiPriority w:val="0"/>
    <w:pPr>
      <w:spacing w:line="360" w:lineRule="auto"/>
      <w:ind w:firstLine="640" w:firstLineChars="200"/>
    </w:pPr>
    <w:rPr>
      <w:rFonts w:ascii="仿宋_GB2312" w:hAnsi="仿宋_GB2312" w:eastAsia="仿宋_GB2312"/>
      <w:sz w:val="32"/>
    </w:rPr>
  </w:style>
  <w:style w:type="paragraph" w:customStyle="1" w:styleId="38">
    <w:name w:val="制度正文二级"/>
    <w:basedOn w:val="1"/>
    <w:qFormat/>
    <w:uiPriority w:val="0"/>
    <w:pPr>
      <w:spacing w:line="360" w:lineRule="auto"/>
      <w:ind w:left="320" w:hanging="100" w:hangingChars="100"/>
    </w:pPr>
    <w:rPr>
      <w:rFonts w:ascii="仿宋_GB2312" w:hAnsi="仿宋_GB2312"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C49E69-494D-45AD-8AE7-DA7C1AE83179}">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72</Pages>
  <Words>25190</Words>
  <Characters>25859</Characters>
  <Lines>209</Lines>
  <Paragraphs>59</Paragraphs>
  <TotalTime>117</TotalTime>
  <ScaleCrop>false</ScaleCrop>
  <LinksUpToDate>false</LinksUpToDate>
  <CharactersWithSpaces>26655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2020-12-21T13:08:00Z</dcterms:created>
  <dc:creator>汤小茶</dc:creator>
  <cp:lastModifiedBy>啷当哩个啷啷</cp:lastModifiedBy>
  <cp:lastPrinted>2021-09-28T01:43:00Z</cp:lastPrinted>
  <dcterms:modified xsi:type="dcterms:W3CDTF">2021-10-09T01:14:29Z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28345C3AF4384CB2AFF90196B81BD474</vt:lpwstr>
  </property>
</Properties>
</file>